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598" w:rsidRPr="00A44DB9" w:rsidRDefault="00425598" w:rsidP="00425598">
      <w:pPr>
        <w:rPr>
          <w:rFonts w:ascii="Times New Roman" w:hAnsi="Times New Roman" w:cs="Times New Roman"/>
          <w:b/>
          <w:sz w:val="24"/>
          <w:szCs w:val="24"/>
          <w:lang w:val="kk-KZ"/>
        </w:rPr>
      </w:pPr>
      <w:r w:rsidRPr="00A44DB9">
        <w:rPr>
          <w:rFonts w:ascii="Times New Roman" w:hAnsi="Times New Roman" w:cs="Times New Roman"/>
          <w:b/>
          <w:sz w:val="24"/>
          <w:szCs w:val="24"/>
          <w:lang w:val="kk-KZ"/>
        </w:rPr>
        <w:t>Өзіндік жұмыстарды орындауға қажетті әдістемелік  нұсқаулар</w:t>
      </w:r>
    </w:p>
    <w:p w:rsidR="00425598" w:rsidRPr="00A44DB9" w:rsidRDefault="00425598" w:rsidP="00425598">
      <w:pPr>
        <w:jc w:val="both"/>
        <w:rPr>
          <w:rFonts w:ascii="Times New Roman" w:eastAsia="Times New Roman" w:hAnsi="Times New Roman" w:cs="Times New Roman"/>
          <w:b/>
          <w:sz w:val="24"/>
          <w:szCs w:val="24"/>
          <w:lang w:val="kk-KZ"/>
        </w:rPr>
      </w:pPr>
      <w:r w:rsidRPr="00A44DB9">
        <w:rPr>
          <w:rFonts w:ascii="Times New Roman" w:eastAsia="Times New Roman" w:hAnsi="Times New Roman" w:cs="Times New Roman"/>
          <w:b/>
          <w:sz w:val="24"/>
          <w:szCs w:val="24"/>
        </w:rPr>
        <w:t xml:space="preserve">6.2 </w:t>
      </w:r>
      <w:r w:rsidRPr="00A44DB9">
        <w:rPr>
          <w:rFonts w:ascii="Times New Roman" w:eastAsia="Times New Roman" w:hAnsi="Times New Roman" w:cs="Times New Roman"/>
          <w:b/>
          <w:sz w:val="24"/>
          <w:szCs w:val="24"/>
          <w:lang w:val="kk-KZ"/>
        </w:rPr>
        <w:t>Баяндамалар мен рефераттар тақырыптары</w:t>
      </w:r>
    </w:p>
    <w:p w:rsidR="00425598" w:rsidRPr="00A44DB9" w:rsidRDefault="00425598" w:rsidP="00425598">
      <w:pPr>
        <w:pStyle w:val="a5"/>
        <w:spacing w:after="0"/>
        <w:ind w:left="0" w:firstLine="348"/>
        <w:jc w:val="both"/>
        <w:rPr>
          <w:lang w:val="kk-KZ"/>
        </w:rPr>
      </w:pPr>
      <w:r w:rsidRPr="00A44DB9">
        <w:rPr>
          <w:u w:val="single"/>
          <w:lang w:val="kk-KZ"/>
        </w:rPr>
        <w:t>Реферат</w:t>
      </w:r>
      <w:r w:rsidRPr="00A44DB9">
        <w:rPr>
          <w:lang w:val="kk-KZ"/>
        </w:rPr>
        <w:t xml:space="preserve"> (лат. – баяндау, хабарлау) – 1) белгілі бір тақырыпқа жазылған баяндама, сәйкес келетін әдебиеттер тізімі және басқа да дерек көздері пайдаланылады; </w:t>
      </w:r>
    </w:p>
    <w:p w:rsidR="00425598" w:rsidRPr="00A44DB9" w:rsidRDefault="00425598" w:rsidP="00425598">
      <w:pPr>
        <w:pStyle w:val="a5"/>
        <w:spacing w:after="0"/>
        <w:ind w:left="0"/>
        <w:jc w:val="both"/>
        <w:rPr>
          <w:lang w:val="kk-KZ"/>
        </w:rPr>
      </w:pPr>
      <w:r w:rsidRPr="00A44DB9">
        <w:rPr>
          <w:lang w:val="kk-KZ"/>
        </w:rPr>
        <w:t>2) ғылыми жұмыстың мазмұнын баяндау, кітаптың.</w:t>
      </w:r>
    </w:p>
    <w:p w:rsidR="00425598" w:rsidRPr="00A44DB9" w:rsidRDefault="00425598" w:rsidP="00425598">
      <w:pPr>
        <w:pStyle w:val="a5"/>
        <w:spacing w:after="0"/>
        <w:ind w:left="0"/>
        <w:jc w:val="both"/>
        <w:rPr>
          <w:lang w:val="kk-KZ"/>
        </w:rPr>
      </w:pPr>
      <w:r w:rsidRPr="00A44DB9">
        <w:rPr>
          <w:lang w:val="kk-KZ"/>
        </w:rPr>
        <w:t xml:space="preserve">Рефератты жазудағы </w:t>
      </w:r>
      <w:r w:rsidRPr="00A44DB9">
        <w:rPr>
          <w:u w:val="single"/>
          <w:lang w:val="kk-KZ"/>
        </w:rPr>
        <w:t>негізгі мақсат</w:t>
      </w:r>
      <w:r w:rsidRPr="00A44DB9">
        <w:rPr>
          <w:lang w:val="kk-KZ"/>
        </w:rPr>
        <w:t xml:space="preserve">  студенттердің тарихи құжаттар, әдебиеттер мен деректерді пайдалана отырып, өз бетінше жұмыс жасап, талдау жасай білу қабілетін артыруға, болған тарихи оқиғаға тарихшы ретінде өз бағасын, өз көзқарасын білдіруге үйрету, дағдыландыру. </w:t>
      </w:r>
    </w:p>
    <w:p w:rsidR="00425598" w:rsidRPr="00A44DB9" w:rsidRDefault="00425598" w:rsidP="00425598">
      <w:pPr>
        <w:pStyle w:val="a5"/>
        <w:spacing w:after="0"/>
        <w:ind w:left="0"/>
        <w:jc w:val="both"/>
        <w:rPr>
          <w:lang w:val="kk-KZ"/>
        </w:rPr>
      </w:pPr>
      <w:r w:rsidRPr="00A44DB9">
        <w:rPr>
          <w:u w:val="single"/>
          <w:lang w:val="kk-KZ"/>
        </w:rPr>
        <w:t>Баяндама</w:t>
      </w:r>
      <w:r w:rsidRPr="00A44DB9">
        <w:rPr>
          <w:lang w:val="kk-KZ"/>
        </w:rPr>
        <w:t xml:space="preserve"> – белгілі бір тақырыпқа хабарлама жасау, көлемі рефераттан аз, бір немесе екі әдебиет қолданса жеткілікті. </w:t>
      </w:r>
    </w:p>
    <w:p w:rsidR="00425598" w:rsidRPr="00A44DB9" w:rsidRDefault="00425598" w:rsidP="00425598">
      <w:pPr>
        <w:pStyle w:val="a5"/>
        <w:spacing w:after="0"/>
        <w:ind w:left="0"/>
        <w:jc w:val="both"/>
        <w:rPr>
          <w:lang w:val="kk-KZ"/>
        </w:rPr>
      </w:pPr>
      <w:r w:rsidRPr="00A44DB9">
        <w:rPr>
          <w:u w:val="single"/>
          <w:lang w:val="kk-KZ"/>
        </w:rPr>
        <w:t>Мақсаты</w:t>
      </w:r>
      <w:r w:rsidRPr="00A44DB9">
        <w:rPr>
          <w:lang w:val="kk-KZ"/>
        </w:rPr>
        <w:t xml:space="preserve">  реферат жазудағы қарастырылған мәселелер. </w:t>
      </w:r>
    </w:p>
    <w:p w:rsidR="00A44DB9" w:rsidRPr="0050436C" w:rsidRDefault="00425598" w:rsidP="00A44DB9">
      <w:pPr>
        <w:pStyle w:val="a5"/>
        <w:spacing w:after="0"/>
        <w:ind w:left="0"/>
        <w:jc w:val="both"/>
        <w:rPr>
          <w:b/>
          <w:bCs/>
          <w:sz w:val="28"/>
          <w:szCs w:val="28"/>
          <w:lang w:val="kk-KZ"/>
        </w:rPr>
      </w:pPr>
      <w:r w:rsidRPr="00A44DB9">
        <w:rPr>
          <w:lang w:val="kk-KZ"/>
        </w:rPr>
        <w:t>Курстың барлық тақырыптарын қарастыруда «Халықаралық қатынастардың жаңа заман кезеңі тарихын» оқу барысында алған әдістемелік нұсқауларды басшылыққа алуы тиіс. Курсты игеру барысында үйренген дағдылары мен шеберліктерін пайдалана отырып, оқ</w:t>
      </w:r>
      <w:r w:rsidR="00A44DB9" w:rsidRPr="0050436C">
        <w:rPr>
          <w:b/>
          <w:bCs/>
          <w:sz w:val="28"/>
          <w:szCs w:val="28"/>
          <w:lang w:val="kk-KZ"/>
        </w:rPr>
        <w:t>6.3 Рефератты жазу бойынша әдістемелік нұсқаулық.</w:t>
      </w:r>
    </w:p>
    <w:p w:rsidR="00A44DB9" w:rsidRPr="0050436C" w:rsidRDefault="00A44DB9" w:rsidP="00A44DB9">
      <w:pPr>
        <w:pStyle w:val="a5"/>
        <w:spacing w:after="0"/>
        <w:ind w:left="0"/>
        <w:jc w:val="both"/>
        <w:rPr>
          <w:sz w:val="28"/>
          <w:szCs w:val="28"/>
          <w:lang w:val="kk-KZ"/>
        </w:rPr>
      </w:pPr>
      <w:r w:rsidRPr="0050436C">
        <w:rPr>
          <w:sz w:val="28"/>
          <w:szCs w:val="28"/>
          <w:u w:val="single"/>
          <w:lang w:val="kk-KZ"/>
        </w:rPr>
        <w:t xml:space="preserve">     Реферат тақырыбын </w:t>
      </w:r>
      <w:r w:rsidRPr="0050436C">
        <w:rPr>
          <w:sz w:val="28"/>
          <w:szCs w:val="28"/>
          <w:lang w:val="kk-KZ"/>
        </w:rPr>
        <w:t xml:space="preserve">студент өзі өз қалауы бойынша кафедра бекіткен, жасаған тақырыптар тізімінен таңдап ала алады. Зерттеушінің бір ережесі-зерттеуді, жаңашылдықты қажет ететін тақырыпты алу керек. Ол тақырып бойынша шығармашылық бағытта, аталған мәселеге өз көзқарасын білдіруі керек. </w:t>
      </w:r>
    </w:p>
    <w:p w:rsidR="00A44DB9" w:rsidRPr="0050436C" w:rsidRDefault="00A44DB9" w:rsidP="00A44DB9">
      <w:pPr>
        <w:pStyle w:val="a5"/>
        <w:spacing w:after="0"/>
        <w:ind w:left="0"/>
        <w:jc w:val="both"/>
        <w:rPr>
          <w:sz w:val="28"/>
          <w:szCs w:val="28"/>
          <w:lang w:val="kk-KZ"/>
        </w:rPr>
      </w:pPr>
      <w:r w:rsidRPr="0050436C">
        <w:rPr>
          <w:sz w:val="28"/>
          <w:szCs w:val="28"/>
          <w:u w:val="single"/>
          <w:lang w:val="kk-KZ"/>
        </w:rPr>
        <w:t xml:space="preserve">        Әдебиеттерді таңдап алу</w:t>
      </w:r>
      <w:r w:rsidRPr="0050436C">
        <w:rPr>
          <w:sz w:val="28"/>
          <w:szCs w:val="28"/>
          <w:lang w:val="kk-KZ"/>
        </w:rPr>
        <w:t xml:space="preserve"> студенттердің өз бетімен жүргізіледі. Каталогпен жұмыс жасауға үйретеді. Реферат жазуда келесі деректер сәйкес келуі керек: тарихи құжаттар, отандық және шетелдік классиктердің жұмыстарын, журналдардағы, баспасөз беттеріндегі тарихи мәліметтерді пайдалану керек.  Студенттердің арнайы негізгі әдебиеттермен жұмыс жасауы да маңызды. Сөздіктер, анықтамалықтар, энициклопедиялар қолданылады. Қортынды кезеңі пайдаланылған әдебиеттер тізімі болып табылады, ол алфавиттік ретте, библографиялық рәсімдеу бойынша орындалады. Реферат жазғанда бес әдебиеттен, деректен аз болмауы керек. </w:t>
      </w:r>
    </w:p>
    <w:p w:rsidR="00A44DB9" w:rsidRPr="0050436C" w:rsidRDefault="00A44DB9" w:rsidP="00A44DB9">
      <w:pPr>
        <w:pStyle w:val="a5"/>
        <w:spacing w:after="0"/>
        <w:ind w:left="0" w:firstLine="540"/>
        <w:jc w:val="both"/>
        <w:rPr>
          <w:sz w:val="28"/>
          <w:szCs w:val="28"/>
          <w:lang w:val="kk-KZ"/>
        </w:rPr>
      </w:pPr>
      <w:r w:rsidRPr="0050436C">
        <w:rPr>
          <w:sz w:val="28"/>
          <w:szCs w:val="28"/>
          <w:lang w:val="kk-KZ"/>
        </w:rPr>
        <w:t xml:space="preserve">Содан кейін рефераттың жобалы </w:t>
      </w:r>
      <w:r w:rsidRPr="0050436C">
        <w:rPr>
          <w:sz w:val="28"/>
          <w:szCs w:val="28"/>
          <w:u w:val="single"/>
          <w:lang w:val="kk-KZ"/>
        </w:rPr>
        <w:t>жоспары</w:t>
      </w:r>
      <w:r w:rsidRPr="0050436C">
        <w:rPr>
          <w:sz w:val="28"/>
          <w:szCs w:val="28"/>
          <w:lang w:val="kk-KZ"/>
        </w:rPr>
        <w:t xml:space="preserve"> талқыланады. Жоспарға келесі тараулар енуі керек.</w:t>
      </w:r>
    </w:p>
    <w:p w:rsidR="00A44DB9" w:rsidRPr="0050436C" w:rsidRDefault="00A44DB9" w:rsidP="00A44DB9">
      <w:pPr>
        <w:pStyle w:val="a5"/>
        <w:spacing w:after="0"/>
        <w:ind w:left="0" w:firstLine="540"/>
        <w:jc w:val="both"/>
        <w:rPr>
          <w:sz w:val="28"/>
          <w:szCs w:val="28"/>
          <w:lang w:val="kk-KZ"/>
        </w:rPr>
      </w:pPr>
      <w:r w:rsidRPr="0050436C">
        <w:rPr>
          <w:sz w:val="28"/>
          <w:szCs w:val="28"/>
          <w:lang w:val="kk-KZ"/>
        </w:rPr>
        <w:t xml:space="preserve">Кіріспеде тақырыптың өзектілігі, тақырып таңдаудағы түрткі, жалпы аталған мәселеге тарихи сипаттама беріледі, зерттелетін мәселенің тарихтағы зертеттелу деңгейіне шолу жасалады. Сонымен бірге, тақырыптың мақсаты мен міндеті анықталады. </w:t>
      </w:r>
    </w:p>
    <w:p w:rsidR="00A44DB9" w:rsidRPr="0050436C" w:rsidRDefault="00A44DB9" w:rsidP="00A44DB9">
      <w:pPr>
        <w:pStyle w:val="a5"/>
        <w:spacing w:after="0"/>
        <w:ind w:left="0" w:firstLine="540"/>
        <w:jc w:val="both"/>
        <w:rPr>
          <w:sz w:val="28"/>
          <w:szCs w:val="28"/>
          <w:lang w:val="kk-KZ"/>
        </w:rPr>
      </w:pPr>
      <w:r w:rsidRPr="0050436C">
        <w:rPr>
          <w:sz w:val="28"/>
          <w:szCs w:val="28"/>
          <w:lang w:val="kk-KZ"/>
        </w:rPr>
        <w:t xml:space="preserve">Негізгі бөлімде тақырыпқа қатысты екі-үш сұрақ қарастырылады. Бұл сұрақтарда сол тақырыптың негізгі мәселелік өзегі енуі тиіс. Бұл сұрақтарға теориялық әдебиеттер негізінде баға беріледі, аталған тақырыпқа қатысты ғылымдағы көзқарастар, негізгі шешу жолдары, автордың өзіндік пікірі айтылады, әр бөлінген сұраққа жеке қортынды жасалады, ол үшінші жақтан айтылып отырады. </w:t>
      </w:r>
    </w:p>
    <w:p w:rsidR="00A44DB9" w:rsidRPr="0050436C" w:rsidRDefault="00A44DB9" w:rsidP="00A44DB9">
      <w:pPr>
        <w:pStyle w:val="a5"/>
        <w:spacing w:after="0"/>
        <w:ind w:left="0" w:firstLine="540"/>
        <w:jc w:val="both"/>
        <w:rPr>
          <w:sz w:val="28"/>
          <w:szCs w:val="28"/>
          <w:lang w:val="kk-KZ"/>
        </w:rPr>
      </w:pPr>
      <w:r w:rsidRPr="0050436C">
        <w:rPr>
          <w:sz w:val="28"/>
          <w:szCs w:val="28"/>
          <w:lang w:val="kk-KZ"/>
        </w:rPr>
        <w:t>Қортынды бөлімде автордың негзі қортындылары мен практикалық нұсқаулары айтылады.</w:t>
      </w:r>
    </w:p>
    <w:p w:rsidR="00A44DB9" w:rsidRPr="0050436C" w:rsidRDefault="00A44DB9" w:rsidP="00A44DB9">
      <w:pPr>
        <w:pStyle w:val="a5"/>
        <w:spacing w:after="0"/>
        <w:ind w:left="0"/>
        <w:jc w:val="both"/>
        <w:rPr>
          <w:sz w:val="28"/>
          <w:szCs w:val="28"/>
          <w:u w:val="single"/>
          <w:lang w:val="kk-KZ"/>
        </w:rPr>
      </w:pPr>
      <w:r w:rsidRPr="0050436C">
        <w:rPr>
          <w:sz w:val="28"/>
          <w:szCs w:val="28"/>
          <w:u w:val="single"/>
          <w:lang w:val="kk-KZ"/>
        </w:rPr>
        <w:t>Рефератты рәсімдеуге талаптар.</w:t>
      </w:r>
    </w:p>
    <w:p w:rsidR="00A44DB9" w:rsidRPr="0050436C" w:rsidRDefault="00A44DB9" w:rsidP="00A44DB9">
      <w:pPr>
        <w:pStyle w:val="a5"/>
        <w:spacing w:after="0"/>
        <w:ind w:left="0"/>
        <w:jc w:val="both"/>
        <w:rPr>
          <w:sz w:val="28"/>
          <w:szCs w:val="28"/>
        </w:rPr>
      </w:pPr>
      <w:r w:rsidRPr="0050436C">
        <w:rPr>
          <w:sz w:val="28"/>
          <w:szCs w:val="28"/>
          <w:lang w:val="kk-KZ"/>
        </w:rPr>
        <w:lastRenderedPageBreak/>
        <w:t xml:space="preserve">Көлемі – А4 бетінде терілген 15 бет немесе қолмен жазылған 20 бет болуы керек. Беттер нөмірленуі тиіс. </w:t>
      </w:r>
    </w:p>
    <w:p w:rsidR="00A44DB9" w:rsidRPr="0050436C" w:rsidRDefault="00A44DB9" w:rsidP="00A44DB9">
      <w:pPr>
        <w:pStyle w:val="a5"/>
        <w:spacing w:after="0"/>
        <w:ind w:left="0"/>
        <w:jc w:val="both"/>
        <w:rPr>
          <w:sz w:val="28"/>
          <w:szCs w:val="28"/>
          <w:u w:val="single"/>
          <w:lang w:val="kk-KZ"/>
        </w:rPr>
      </w:pPr>
      <w:r w:rsidRPr="0050436C">
        <w:rPr>
          <w:sz w:val="28"/>
          <w:szCs w:val="28"/>
          <w:u w:val="single"/>
          <w:lang w:val="kk-KZ"/>
        </w:rPr>
        <w:t>Реферат құрылымы</w:t>
      </w:r>
    </w:p>
    <w:p w:rsidR="00A44DB9" w:rsidRPr="0050436C" w:rsidRDefault="00A44DB9" w:rsidP="00A44DB9">
      <w:pPr>
        <w:pStyle w:val="a5"/>
        <w:numPr>
          <w:ilvl w:val="0"/>
          <w:numId w:val="3"/>
        </w:numPr>
        <w:spacing w:after="0"/>
        <w:jc w:val="both"/>
        <w:rPr>
          <w:sz w:val="28"/>
          <w:szCs w:val="28"/>
        </w:rPr>
      </w:pPr>
      <w:r w:rsidRPr="0050436C">
        <w:rPr>
          <w:sz w:val="28"/>
          <w:szCs w:val="28"/>
          <w:lang w:val="kk-KZ"/>
        </w:rPr>
        <w:t>Сыртқы беті</w:t>
      </w:r>
    </w:p>
    <w:p w:rsidR="00A44DB9" w:rsidRPr="0050436C" w:rsidRDefault="00A44DB9" w:rsidP="00A44DB9">
      <w:pPr>
        <w:pStyle w:val="a5"/>
        <w:numPr>
          <w:ilvl w:val="0"/>
          <w:numId w:val="3"/>
        </w:numPr>
        <w:spacing w:after="0"/>
        <w:jc w:val="both"/>
        <w:rPr>
          <w:sz w:val="28"/>
          <w:szCs w:val="28"/>
        </w:rPr>
      </w:pPr>
      <w:r w:rsidRPr="0050436C">
        <w:rPr>
          <w:sz w:val="28"/>
          <w:szCs w:val="28"/>
          <w:lang w:val="kk-KZ"/>
        </w:rPr>
        <w:t>Тақырыбы</w:t>
      </w:r>
    </w:p>
    <w:p w:rsidR="00A44DB9" w:rsidRPr="0050436C" w:rsidRDefault="00A44DB9" w:rsidP="00A44DB9">
      <w:pPr>
        <w:pStyle w:val="a5"/>
        <w:numPr>
          <w:ilvl w:val="0"/>
          <w:numId w:val="3"/>
        </w:numPr>
        <w:spacing w:after="0"/>
        <w:jc w:val="both"/>
        <w:rPr>
          <w:sz w:val="28"/>
          <w:szCs w:val="28"/>
        </w:rPr>
      </w:pPr>
      <w:r w:rsidRPr="0050436C">
        <w:rPr>
          <w:sz w:val="28"/>
          <w:szCs w:val="28"/>
          <w:lang w:val="kk-KZ"/>
        </w:rPr>
        <w:t>Кіріспе</w:t>
      </w:r>
    </w:p>
    <w:p w:rsidR="00A44DB9" w:rsidRPr="0050436C" w:rsidRDefault="00A44DB9" w:rsidP="00A44DB9">
      <w:pPr>
        <w:pStyle w:val="a5"/>
        <w:numPr>
          <w:ilvl w:val="0"/>
          <w:numId w:val="3"/>
        </w:numPr>
        <w:spacing w:after="0"/>
        <w:jc w:val="both"/>
        <w:rPr>
          <w:sz w:val="28"/>
          <w:szCs w:val="28"/>
        </w:rPr>
      </w:pPr>
      <w:r w:rsidRPr="0050436C">
        <w:rPr>
          <w:sz w:val="28"/>
          <w:szCs w:val="28"/>
          <w:lang w:val="kk-KZ"/>
        </w:rPr>
        <w:t>Жұмыстың негізгі бөлімі</w:t>
      </w:r>
    </w:p>
    <w:p w:rsidR="00A44DB9" w:rsidRPr="0050436C" w:rsidRDefault="00A44DB9" w:rsidP="00A44DB9">
      <w:pPr>
        <w:pStyle w:val="a5"/>
        <w:numPr>
          <w:ilvl w:val="0"/>
          <w:numId w:val="3"/>
        </w:numPr>
        <w:spacing w:after="0"/>
        <w:jc w:val="both"/>
        <w:rPr>
          <w:sz w:val="28"/>
          <w:szCs w:val="28"/>
        </w:rPr>
      </w:pPr>
      <w:r w:rsidRPr="0050436C">
        <w:rPr>
          <w:sz w:val="28"/>
          <w:szCs w:val="28"/>
          <w:lang w:val="kk-KZ"/>
        </w:rPr>
        <w:t>Қортынды</w:t>
      </w:r>
    </w:p>
    <w:p w:rsidR="00A44DB9" w:rsidRPr="0050436C" w:rsidRDefault="00A44DB9" w:rsidP="00A44DB9">
      <w:pPr>
        <w:pStyle w:val="a5"/>
        <w:numPr>
          <w:ilvl w:val="0"/>
          <w:numId w:val="3"/>
        </w:numPr>
        <w:spacing w:after="0"/>
        <w:jc w:val="both"/>
        <w:rPr>
          <w:sz w:val="28"/>
          <w:szCs w:val="28"/>
        </w:rPr>
      </w:pPr>
      <w:proofErr w:type="spellStart"/>
      <w:r w:rsidRPr="0050436C">
        <w:rPr>
          <w:sz w:val="28"/>
          <w:szCs w:val="28"/>
        </w:rPr>
        <w:t>Библиографи</w:t>
      </w:r>
      <w:proofErr w:type="spellEnd"/>
      <w:r w:rsidRPr="0050436C">
        <w:rPr>
          <w:sz w:val="28"/>
          <w:szCs w:val="28"/>
          <w:lang w:val="kk-KZ"/>
        </w:rPr>
        <w:t>ялық тізім</w:t>
      </w:r>
    </w:p>
    <w:p w:rsidR="00A44DB9" w:rsidRPr="0050436C" w:rsidRDefault="00A44DB9" w:rsidP="00A44DB9">
      <w:pPr>
        <w:pStyle w:val="a5"/>
        <w:numPr>
          <w:ilvl w:val="0"/>
          <w:numId w:val="3"/>
        </w:numPr>
        <w:spacing w:after="0"/>
        <w:jc w:val="both"/>
        <w:rPr>
          <w:sz w:val="28"/>
          <w:szCs w:val="28"/>
        </w:rPr>
      </w:pPr>
      <w:r w:rsidRPr="0050436C">
        <w:rPr>
          <w:sz w:val="28"/>
          <w:szCs w:val="28"/>
          <w:lang w:val="kk-KZ"/>
        </w:rPr>
        <w:t>Қосымшалар</w:t>
      </w:r>
      <w:r w:rsidRPr="0050436C">
        <w:rPr>
          <w:sz w:val="28"/>
          <w:szCs w:val="28"/>
        </w:rPr>
        <w:t xml:space="preserve"> (</w:t>
      </w:r>
      <w:r w:rsidRPr="0050436C">
        <w:rPr>
          <w:sz w:val="28"/>
          <w:szCs w:val="28"/>
          <w:lang w:val="kk-KZ"/>
        </w:rPr>
        <w:t>егер болса</w:t>
      </w:r>
      <w:r w:rsidRPr="0050436C">
        <w:rPr>
          <w:sz w:val="28"/>
          <w:szCs w:val="28"/>
        </w:rPr>
        <w:t>)</w:t>
      </w:r>
    </w:p>
    <w:p w:rsidR="00A44DB9" w:rsidRPr="0050436C" w:rsidRDefault="00A44DB9" w:rsidP="00A44DB9">
      <w:pPr>
        <w:pStyle w:val="a5"/>
        <w:spacing w:after="0"/>
        <w:ind w:left="0"/>
        <w:jc w:val="both"/>
        <w:rPr>
          <w:sz w:val="28"/>
          <w:szCs w:val="28"/>
          <w:lang w:val="kk-KZ"/>
        </w:rPr>
      </w:pPr>
      <w:r w:rsidRPr="0050436C">
        <w:rPr>
          <w:sz w:val="28"/>
          <w:szCs w:val="28"/>
          <w:lang w:val="kk-KZ"/>
        </w:rPr>
        <w:t xml:space="preserve">Рефераттың негізгі мәтіні параграфтарға бөлінеді, олар араб сандарымен нөмірленеді және өз атаулары болады. Мәтінге сілтеме келесідей қойылып отырады: </w:t>
      </w:r>
    </w:p>
    <w:p w:rsidR="00A44DB9" w:rsidRPr="0050436C" w:rsidRDefault="00A44DB9" w:rsidP="00A44DB9">
      <w:pPr>
        <w:pStyle w:val="a5"/>
        <w:spacing w:after="0"/>
        <w:ind w:left="0"/>
        <w:jc w:val="both"/>
        <w:rPr>
          <w:sz w:val="28"/>
          <w:szCs w:val="28"/>
          <w:lang w:val="kk-KZ"/>
        </w:rPr>
      </w:pPr>
      <w:r w:rsidRPr="0050436C">
        <w:rPr>
          <w:sz w:val="28"/>
          <w:szCs w:val="28"/>
          <w:lang w:val="kk-KZ"/>
        </w:rPr>
        <w:t>[3, 12 б.].</w:t>
      </w:r>
    </w:p>
    <w:p w:rsidR="00A44DB9" w:rsidRPr="0050436C" w:rsidRDefault="00A44DB9" w:rsidP="00A44DB9">
      <w:pPr>
        <w:pStyle w:val="a5"/>
        <w:spacing w:after="0"/>
        <w:ind w:left="0"/>
        <w:jc w:val="both"/>
        <w:rPr>
          <w:b/>
          <w:bCs/>
          <w:sz w:val="28"/>
          <w:szCs w:val="28"/>
          <w:lang w:val="kk-KZ"/>
        </w:rPr>
      </w:pPr>
    </w:p>
    <w:p w:rsidR="00A44DB9" w:rsidRPr="0050436C" w:rsidRDefault="00A44DB9" w:rsidP="00A44DB9">
      <w:pPr>
        <w:pStyle w:val="a5"/>
        <w:spacing w:after="0"/>
        <w:ind w:left="0" w:firstLine="540"/>
        <w:jc w:val="both"/>
        <w:rPr>
          <w:b/>
          <w:bCs/>
          <w:sz w:val="28"/>
          <w:szCs w:val="28"/>
          <w:lang w:val="kk-KZ"/>
        </w:rPr>
      </w:pPr>
      <w:r w:rsidRPr="0050436C">
        <w:rPr>
          <w:b/>
          <w:bCs/>
          <w:sz w:val="28"/>
          <w:szCs w:val="28"/>
          <w:lang w:val="kk-KZ"/>
        </w:rPr>
        <w:t>6.4 Баяндаманы жазу бойынша әдістемелік нұсқаулық.</w:t>
      </w:r>
    </w:p>
    <w:p w:rsidR="00A44DB9" w:rsidRPr="0050436C" w:rsidRDefault="00A44DB9" w:rsidP="00A44DB9">
      <w:pPr>
        <w:pStyle w:val="a5"/>
        <w:spacing w:after="0"/>
        <w:ind w:left="0" w:firstLine="540"/>
        <w:jc w:val="both"/>
        <w:rPr>
          <w:sz w:val="28"/>
          <w:szCs w:val="28"/>
          <w:lang w:val="kk-KZ"/>
        </w:rPr>
      </w:pPr>
      <w:r w:rsidRPr="0050436C">
        <w:rPr>
          <w:sz w:val="28"/>
          <w:szCs w:val="28"/>
          <w:lang w:val="kk-KZ"/>
        </w:rPr>
        <w:t xml:space="preserve">Баяндама жазудағы әдістемелік нұсқаулар көбіне реферат жазудағы нұсқаулықтармен ұқсас болып келеді. </w:t>
      </w:r>
      <w:r w:rsidRPr="0050436C">
        <w:rPr>
          <w:sz w:val="28"/>
          <w:szCs w:val="28"/>
          <w:u w:val="single"/>
          <w:lang w:val="kk-KZ"/>
        </w:rPr>
        <w:t>Баяндама құрылымы</w:t>
      </w:r>
      <w:r w:rsidRPr="0050436C">
        <w:rPr>
          <w:sz w:val="28"/>
          <w:szCs w:val="28"/>
          <w:lang w:val="kk-KZ"/>
        </w:rPr>
        <w:t xml:space="preserve"> келесі компоненттерді қамту керек: кіріспе, негізгі бөлім, қортынды, библиографиялық тізім. 2-3 деректік мәліметтерді қолдану жеткілікті. </w:t>
      </w:r>
    </w:p>
    <w:p w:rsidR="00A44DB9" w:rsidRPr="0050436C" w:rsidRDefault="00A44DB9" w:rsidP="00A44DB9">
      <w:pPr>
        <w:pStyle w:val="a5"/>
        <w:spacing w:after="0"/>
        <w:ind w:left="0" w:firstLine="540"/>
        <w:jc w:val="both"/>
        <w:rPr>
          <w:sz w:val="28"/>
          <w:szCs w:val="28"/>
          <w:lang w:val="kk-KZ"/>
        </w:rPr>
      </w:pPr>
      <w:r w:rsidRPr="0050436C">
        <w:rPr>
          <w:sz w:val="28"/>
          <w:szCs w:val="28"/>
          <w:u w:val="single"/>
          <w:lang w:val="kk-KZ"/>
        </w:rPr>
        <w:t>Баяндаманы рәсімдеуде</w:t>
      </w:r>
      <w:r w:rsidRPr="0050436C">
        <w:rPr>
          <w:sz w:val="28"/>
          <w:szCs w:val="28"/>
          <w:lang w:val="kk-KZ"/>
        </w:rPr>
        <w:t xml:space="preserve"> оның көлемі терілген 5 бет немесе қолмен жазылған 7-8 бетті құрайды. </w:t>
      </w:r>
    </w:p>
    <w:p w:rsidR="00A44DB9" w:rsidRPr="0050436C" w:rsidRDefault="00A44DB9" w:rsidP="00A44DB9">
      <w:pPr>
        <w:pStyle w:val="a3"/>
        <w:spacing w:after="0"/>
        <w:jc w:val="both"/>
        <w:rPr>
          <w:sz w:val="28"/>
          <w:szCs w:val="28"/>
        </w:rPr>
      </w:pPr>
      <w:r w:rsidRPr="0050436C">
        <w:rPr>
          <w:sz w:val="28"/>
          <w:szCs w:val="28"/>
          <w:lang w:val="kk-KZ"/>
        </w:rPr>
        <w:t xml:space="preserve">Дерек: </w:t>
      </w:r>
      <w:r w:rsidRPr="0050436C">
        <w:rPr>
          <w:sz w:val="28"/>
          <w:szCs w:val="28"/>
        </w:rPr>
        <w:t>Как написать реферат… Методические рекомендации//практикум по возрастной психологии. – СПб</w:t>
      </w:r>
      <w:proofErr w:type="gramStart"/>
      <w:r w:rsidRPr="0050436C">
        <w:rPr>
          <w:sz w:val="28"/>
          <w:szCs w:val="28"/>
        </w:rPr>
        <w:t xml:space="preserve">., </w:t>
      </w:r>
      <w:proofErr w:type="gramEnd"/>
      <w:r w:rsidRPr="0050436C">
        <w:rPr>
          <w:sz w:val="28"/>
          <w:szCs w:val="28"/>
        </w:rPr>
        <w:t xml:space="preserve">2005. С.231-234.  </w:t>
      </w:r>
    </w:p>
    <w:p w:rsidR="00A44DB9" w:rsidRDefault="00A44DB9" w:rsidP="00A44DB9">
      <w:pPr>
        <w:rPr>
          <w:rFonts w:ascii="Calibri" w:eastAsia="Times New Roman" w:hAnsi="Calibri" w:cs="Times New Roman"/>
        </w:rPr>
      </w:pPr>
    </w:p>
    <w:p w:rsidR="00425598" w:rsidRPr="00A44DB9" w:rsidRDefault="00425598" w:rsidP="00A44DB9">
      <w:pPr>
        <w:ind w:firstLine="454"/>
        <w:jc w:val="both"/>
        <w:rPr>
          <w:rFonts w:ascii="Times New Roman" w:hAnsi="Times New Roman" w:cs="Times New Roman"/>
          <w:b/>
          <w:sz w:val="24"/>
          <w:szCs w:val="24"/>
          <w:lang w:val="kk-KZ"/>
        </w:rPr>
      </w:pPr>
    </w:p>
    <w:p w:rsidR="00425598" w:rsidRPr="00A44DB9" w:rsidRDefault="00425598" w:rsidP="00425598">
      <w:pPr>
        <w:shd w:val="clear" w:color="auto" w:fill="FFFFFF"/>
        <w:ind w:firstLine="454"/>
        <w:jc w:val="both"/>
        <w:rPr>
          <w:rFonts w:ascii="Times New Roman" w:hAnsi="Times New Roman" w:cs="Times New Roman"/>
          <w:b/>
          <w:sz w:val="24"/>
          <w:szCs w:val="24"/>
          <w:lang w:val="kk-KZ"/>
        </w:rPr>
      </w:pPr>
      <w:r w:rsidRPr="00A44DB9">
        <w:rPr>
          <w:rFonts w:ascii="Times New Roman" w:hAnsi="Times New Roman" w:cs="Times New Roman"/>
          <w:b/>
          <w:sz w:val="24"/>
          <w:szCs w:val="24"/>
          <w:lang w:val="kk-KZ"/>
        </w:rPr>
        <w:t xml:space="preserve"> Курс бойынша жазбаша жұмыстар тақырыптары</w:t>
      </w:r>
    </w:p>
    <w:p w:rsidR="00425598" w:rsidRPr="00A44DB9" w:rsidRDefault="00425598" w:rsidP="00425598">
      <w:pPr>
        <w:shd w:val="clear" w:color="auto" w:fill="FFFFFF"/>
        <w:ind w:firstLine="454"/>
        <w:jc w:val="both"/>
        <w:rPr>
          <w:rFonts w:ascii="Times New Roman" w:hAnsi="Times New Roman" w:cs="Times New Roman"/>
          <w:b/>
          <w:sz w:val="24"/>
          <w:szCs w:val="24"/>
          <w:lang w:val="kk-KZ"/>
        </w:rPr>
      </w:pPr>
      <w:r w:rsidRPr="00A44DB9">
        <w:rPr>
          <w:rFonts w:ascii="Times New Roman" w:hAnsi="Times New Roman" w:cs="Times New Roman"/>
          <w:b/>
          <w:sz w:val="24"/>
          <w:szCs w:val="24"/>
          <w:lang w:val="kk-KZ"/>
        </w:rPr>
        <w:t xml:space="preserve">Рефераттар тақырыбы: </w:t>
      </w:r>
    </w:p>
    <w:p w:rsidR="00425598" w:rsidRPr="00A44DB9" w:rsidRDefault="00425598" w:rsidP="00425598">
      <w:pPr>
        <w:ind w:firstLine="392"/>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w:t>
      </w:r>
      <w:r w:rsidRPr="00A44DB9">
        <w:rPr>
          <w:rFonts w:ascii="Times New Roman" w:hAnsi="Times New Roman" w:cs="Times New Roman"/>
          <w:b/>
          <w:sz w:val="24"/>
          <w:szCs w:val="24"/>
          <w:lang w:val="kk-KZ"/>
        </w:rPr>
        <w:t>.</w:t>
      </w:r>
      <w:r w:rsidRPr="00A44DB9">
        <w:rPr>
          <w:rFonts w:ascii="Times New Roman" w:hAnsi="Times New Roman" w:cs="Times New Roman"/>
          <w:sz w:val="24"/>
          <w:szCs w:val="24"/>
          <w:lang w:val="kk-KZ"/>
        </w:rPr>
        <w:t xml:space="preserve"> Б. Франклин және оның АҚШ-тың қалыптасуындағы рөлі;</w:t>
      </w:r>
    </w:p>
    <w:p w:rsidR="00425598" w:rsidRPr="00A44DB9" w:rsidRDefault="00425598" w:rsidP="00425598">
      <w:pPr>
        <w:ind w:firstLine="392"/>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2. Т. Пейн және оның АҚШ-тың тарихындағы орны;</w:t>
      </w:r>
    </w:p>
    <w:p w:rsidR="00425598" w:rsidRPr="00A44DB9" w:rsidRDefault="00425598" w:rsidP="00425598">
      <w:pPr>
        <w:ind w:firstLine="392"/>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3. Т.Джефферсон және оның АҚШ-тың қалыптасуындағы рөлі мен қызметі</w:t>
      </w:r>
    </w:p>
    <w:p w:rsidR="00425598" w:rsidRPr="00A44DB9" w:rsidRDefault="00425598" w:rsidP="00425598">
      <w:pPr>
        <w:ind w:firstLine="392"/>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4. Д.Вашингтон және оның АҚШ-тың құрылуына тигізген ықпалы мен тарихындағы орны.</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5. Дж.Медисон және оның АҚШ конституциясын жасаудағы рөлі</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6. Наполеон: саясаткер, қолбасшы, дипломат</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7. О. Бисмарк – ұлы саясаткер</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8. А. Горчаков және  оның Ресей тарихындағы алатын орны</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lastRenderedPageBreak/>
        <w:t>9. Д. Андраши және оның дипломатиядағы рөлі</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10. Дж.Гарибальди және оның Италины біріктірудегі рөлі</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11. Александр І және Ресей тарихындағы рөлі</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12. Александр ІІ және оның реформалары</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13. Петр І – саясаткер және дипломат</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14. Меттерних және Австрия дипломатисы</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15. Ришелье және оның Францияның сыртқы саясатындағы рөлі</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16. Талейран және оның дипломатиядағы рөлі</w:t>
      </w:r>
    </w:p>
    <w:p w:rsidR="00425598" w:rsidRPr="00A44DB9" w:rsidRDefault="00425598" w:rsidP="00425598">
      <w:pPr>
        <w:ind w:firstLine="392"/>
        <w:jc w:val="both"/>
        <w:rPr>
          <w:rFonts w:ascii="Times New Roman" w:hAnsi="Times New Roman" w:cs="Times New Roman"/>
          <w:sz w:val="24"/>
          <w:szCs w:val="24"/>
          <w:lang w:val="kk-KZ"/>
        </w:rPr>
      </w:pPr>
    </w:p>
    <w:p w:rsidR="00425598" w:rsidRPr="00A44DB9" w:rsidRDefault="00425598" w:rsidP="00425598">
      <w:pPr>
        <w:shd w:val="clear" w:color="auto" w:fill="FFFFFF"/>
        <w:ind w:firstLine="454"/>
        <w:jc w:val="both"/>
        <w:rPr>
          <w:rFonts w:ascii="Times New Roman" w:hAnsi="Times New Roman" w:cs="Times New Roman"/>
          <w:b/>
          <w:sz w:val="24"/>
          <w:szCs w:val="24"/>
          <w:lang w:val="kk-KZ"/>
        </w:rPr>
      </w:pPr>
      <w:r w:rsidRPr="00A44DB9">
        <w:rPr>
          <w:rFonts w:ascii="Times New Roman" w:hAnsi="Times New Roman" w:cs="Times New Roman"/>
          <w:b/>
          <w:sz w:val="24"/>
          <w:szCs w:val="24"/>
          <w:lang w:val="kk-KZ"/>
        </w:rPr>
        <w:t>Бақылау жұмыстарының тақырыбы:</w:t>
      </w:r>
    </w:p>
    <w:p w:rsidR="00425598" w:rsidRPr="00A44DB9" w:rsidRDefault="00425598" w:rsidP="00425598">
      <w:pPr>
        <w:shd w:val="clear" w:color="auto" w:fill="FFFFFF"/>
        <w:ind w:firstLine="454"/>
        <w:jc w:val="both"/>
        <w:rPr>
          <w:rFonts w:ascii="Times New Roman" w:hAnsi="Times New Roman" w:cs="Times New Roman"/>
          <w:b/>
          <w:sz w:val="24"/>
          <w:szCs w:val="24"/>
          <w:lang w:val="kk-KZ"/>
        </w:rPr>
      </w:pPr>
    </w:p>
    <w:p w:rsidR="00425598" w:rsidRPr="00A44DB9" w:rsidRDefault="00425598" w:rsidP="00425598">
      <w:pPr>
        <w:shd w:val="clear" w:color="auto" w:fill="FFFFFF"/>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 ХҮІІ ғ. Францияның сыртқы саясаты және дипломатиясы.</w:t>
      </w:r>
    </w:p>
    <w:p w:rsidR="00425598" w:rsidRPr="00A44DB9" w:rsidRDefault="00425598" w:rsidP="00425598">
      <w:pPr>
        <w:shd w:val="clear" w:color="auto" w:fill="FFFFFF"/>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2. ХҮІІІ ғ. Францияның сыртқы саясаты және дипломатиясы.</w:t>
      </w:r>
    </w:p>
    <w:p w:rsidR="00425598" w:rsidRPr="00A44DB9" w:rsidRDefault="00425598" w:rsidP="00425598">
      <w:pPr>
        <w:shd w:val="clear" w:color="auto" w:fill="FFFFFF"/>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3. Француз революциясы жылдарындағы  еуропалық дипломатия.</w:t>
      </w:r>
    </w:p>
    <w:p w:rsidR="00425598" w:rsidRPr="00A44DB9" w:rsidRDefault="00425598" w:rsidP="00425598">
      <w:pPr>
        <w:shd w:val="clear" w:color="auto" w:fill="FFFFFF"/>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4. ХҮІІ ғ. Англияның сыртқы саясаты және дипломатиясы.</w:t>
      </w:r>
    </w:p>
    <w:p w:rsidR="00425598" w:rsidRPr="00A44DB9" w:rsidRDefault="00425598" w:rsidP="00425598">
      <w:pPr>
        <w:shd w:val="clear" w:color="auto" w:fill="FFFFFF"/>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5. ХҮІІІ ғ. Англияның сыртқы саясаты және дипломатиясы</w:t>
      </w:r>
    </w:p>
    <w:p w:rsidR="00425598" w:rsidRPr="00A44DB9" w:rsidRDefault="00425598" w:rsidP="00425598">
      <w:pPr>
        <w:shd w:val="clear" w:color="auto" w:fill="FFFFFF"/>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6. Ағылшын дипломатиясының ерекшеліктері.</w:t>
      </w:r>
    </w:p>
    <w:p w:rsidR="00425598" w:rsidRPr="00A44DB9" w:rsidRDefault="00425598" w:rsidP="00425598">
      <w:pPr>
        <w:shd w:val="clear" w:color="auto" w:fill="FFFFFF"/>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7. ХІХ ғ.АҚШ-тың сыртқы саясаты.</w:t>
      </w:r>
    </w:p>
    <w:p w:rsidR="00425598" w:rsidRPr="00A44DB9" w:rsidRDefault="00425598" w:rsidP="00425598">
      <w:pPr>
        <w:shd w:val="clear" w:color="auto" w:fill="FFFFFF"/>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8. АҚШ дипломатиясының ерекшеліктері.</w:t>
      </w:r>
    </w:p>
    <w:p w:rsidR="00425598" w:rsidRPr="00A44DB9" w:rsidRDefault="00425598" w:rsidP="00425598">
      <w:pPr>
        <w:shd w:val="clear" w:color="auto" w:fill="FFFFFF"/>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9. ХҮІІІ ғ. Ресейдің сыртқы  саясаты.</w:t>
      </w:r>
    </w:p>
    <w:p w:rsidR="00425598" w:rsidRPr="00A44DB9" w:rsidRDefault="00425598" w:rsidP="00425598">
      <w:pPr>
        <w:shd w:val="clear" w:color="auto" w:fill="FFFFFF"/>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10. ХІХ ғ. Ресейдің сыртқы саясаты.</w:t>
      </w:r>
    </w:p>
    <w:p w:rsidR="00425598" w:rsidRPr="00A44DB9" w:rsidRDefault="00425598" w:rsidP="00425598">
      <w:pPr>
        <w:shd w:val="clear" w:color="auto" w:fill="FFFFFF"/>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11. ХІХ ғ. Германияның сыртқы саясаты.</w:t>
      </w:r>
    </w:p>
    <w:p w:rsidR="00425598" w:rsidRPr="00A44DB9" w:rsidRDefault="00425598" w:rsidP="00425598">
      <w:pPr>
        <w:shd w:val="clear" w:color="auto" w:fill="FFFFFF"/>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12. ХІХ ғ. Пруссияның сыртқы саясаты</w:t>
      </w:r>
    </w:p>
    <w:p w:rsidR="00425598" w:rsidRPr="00A44DB9" w:rsidRDefault="00425598" w:rsidP="00425598">
      <w:pPr>
        <w:shd w:val="clear" w:color="auto" w:fill="FFFFFF"/>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13. ХІХ ғ. Қиыр Шығыстағы халықаралық қатынастар.</w:t>
      </w:r>
    </w:p>
    <w:p w:rsidR="00425598" w:rsidRPr="00A44DB9" w:rsidRDefault="00425598" w:rsidP="00425598">
      <w:pPr>
        <w:shd w:val="clear" w:color="auto" w:fill="FFFFFF"/>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14. ХІХ ғ. Жапонияның сыртқы саясаты.</w:t>
      </w:r>
    </w:p>
    <w:p w:rsidR="00425598" w:rsidRPr="00A44DB9" w:rsidRDefault="00425598" w:rsidP="00425598">
      <w:pPr>
        <w:shd w:val="clear" w:color="auto" w:fill="FFFFFF"/>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15. Халықаралық қатынастардағы «Шығыс мәселесі».</w:t>
      </w:r>
    </w:p>
    <w:p w:rsidR="00425598" w:rsidRPr="00A44DB9" w:rsidRDefault="00425598" w:rsidP="00425598">
      <w:pPr>
        <w:shd w:val="clear" w:color="auto" w:fill="FFFFFF"/>
        <w:jc w:val="both"/>
        <w:rPr>
          <w:rFonts w:ascii="Times New Roman" w:hAnsi="Times New Roman" w:cs="Times New Roman"/>
          <w:b/>
          <w:sz w:val="24"/>
          <w:szCs w:val="24"/>
          <w:lang w:val="kk-KZ"/>
        </w:rPr>
      </w:pPr>
    </w:p>
    <w:p w:rsidR="00425598" w:rsidRPr="00A44DB9" w:rsidRDefault="00425598" w:rsidP="00425598">
      <w:pPr>
        <w:shd w:val="clear" w:color="auto" w:fill="FFFFFF"/>
        <w:jc w:val="both"/>
        <w:rPr>
          <w:rFonts w:ascii="Times New Roman" w:hAnsi="Times New Roman" w:cs="Times New Roman"/>
          <w:b/>
          <w:sz w:val="24"/>
          <w:szCs w:val="24"/>
          <w:lang w:val="kk-KZ"/>
        </w:rPr>
      </w:pPr>
      <w:r w:rsidRPr="00A44DB9">
        <w:rPr>
          <w:rFonts w:ascii="Times New Roman" w:hAnsi="Times New Roman" w:cs="Times New Roman"/>
          <w:b/>
          <w:sz w:val="24"/>
          <w:szCs w:val="24"/>
          <w:lang w:val="kk-KZ"/>
        </w:rPr>
        <w:t>Ұсынылатын әдебиеттер:</w:t>
      </w:r>
    </w:p>
    <w:p w:rsidR="00425598" w:rsidRPr="00A44DB9" w:rsidRDefault="00425598" w:rsidP="00425598">
      <w:pPr>
        <w:jc w:val="both"/>
        <w:rPr>
          <w:rFonts w:ascii="Times New Roman" w:hAnsi="Times New Roman" w:cs="Times New Roman"/>
          <w:sz w:val="24"/>
          <w:szCs w:val="24"/>
        </w:rPr>
      </w:pPr>
      <w:r w:rsidRPr="00A44DB9">
        <w:rPr>
          <w:rFonts w:ascii="Times New Roman" w:hAnsi="Times New Roman" w:cs="Times New Roman"/>
          <w:sz w:val="24"/>
          <w:szCs w:val="24"/>
          <w:lang w:val="kk-KZ"/>
        </w:rPr>
        <w:lastRenderedPageBreak/>
        <w:t xml:space="preserve">1. </w:t>
      </w:r>
      <w:r w:rsidRPr="00A44DB9">
        <w:rPr>
          <w:rFonts w:ascii="Times New Roman" w:hAnsi="Times New Roman" w:cs="Times New Roman"/>
          <w:sz w:val="24"/>
          <w:szCs w:val="24"/>
        </w:rPr>
        <w:t>Великая Французская революция и Россия</w:t>
      </w:r>
      <w:proofErr w:type="gramStart"/>
      <w:r w:rsidRPr="00A44DB9">
        <w:rPr>
          <w:rFonts w:ascii="Times New Roman" w:hAnsi="Times New Roman" w:cs="Times New Roman"/>
          <w:sz w:val="24"/>
          <w:szCs w:val="24"/>
        </w:rPr>
        <w:t xml:space="preserve"> / Р</w:t>
      </w:r>
      <w:proofErr w:type="gramEnd"/>
      <w:r w:rsidRPr="00A44DB9">
        <w:rPr>
          <w:rFonts w:ascii="Times New Roman" w:hAnsi="Times New Roman" w:cs="Times New Roman"/>
          <w:sz w:val="24"/>
          <w:szCs w:val="24"/>
        </w:rPr>
        <w:t xml:space="preserve">ед. А. А. </w:t>
      </w:r>
      <w:proofErr w:type="spellStart"/>
      <w:r w:rsidRPr="00A44DB9">
        <w:rPr>
          <w:rFonts w:ascii="Times New Roman" w:hAnsi="Times New Roman" w:cs="Times New Roman"/>
          <w:sz w:val="24"/>
          <w:szCs w:val="24"/>
        </w:rPr>
        <w:t>Адо</w:t>
      </w:r>
      <w:proofErr w:type="spellEnd"/>
      <w:r w:rsidRPr="00A44DB9">
        <w:rPr>
          <w:rFonts w:ascii="Times New Roman" w:hAnsi="Times New Roman" w:cs="Times New Roman"/>
          <w:sz w:val="24"/>
          <w:szCs w:val="24"/>
        </w:rPr>
        <w:t>, В. Г. Сироткин. М., 1989.</w:t>
      </w:r>
    </w:p>
    <w:p w:rsidR="00425598" w:rsidRPr="00A44DB9" w:rsidRDefault="00425598" w:rsidP="00425598">
      <w:pPr>
        <w:jc w:val="both"/>
        <w:rPr>
          <w:rFonts w:ascii="Times New Roman" w:hAnsi="Times New Roman" w:cs="Times New Roman"/>
          <w:sz w:val="24"/>
          <w:szCs w:val="24"/>
        </w:rPr>
      </w:pPr>
      <w:r w:rsidRPr="00A44DB9">
        <w:rPr>
          <w:rFonts w:ascii="Times New Roman" w:hAnsi="Times New Roman" w:cs="Times New Roman"/>
          <w:sz w:val="24"/>
          <w:szCs w:val="24"/>
        </w:rPr>
        <w:t xml:space="preserve">2.Виноградов В.Н. Николай </w:t>
      </w:r>
      <w:r w:rsidRPr="00A44DB9">
        <w:rPr>
          <w:rFonts w:ascii="Times New Roman" w:hAnsi="Times New Roman" w:cs="Times New Roman"/>
          <w:sz w:val="24"/>
          <w:szCs w:val="24"/>
          <w:lang w:val="en-US"/>
        </w:rPr>
        <w:t>I</w:t>
      </w:r>
      <w:r w:rsidRPr="00A44DB9">
        <w:rPr>
          <w:rFonts w:ascii="Times New Roman" w:hAnsi="Times New Roman" w:cs="Times New Roman"/>
          <w:sz w:val="24"/>
          <w:szCs w:val="24"/>
        </w:rPr>
        <w:t xml:space="preserve"> в «крымской ловушке».// ННИ.-1992.-№ 4.</w:t>
      </w:r>
    </w:p>
    <w:p w:rsidR="00425598" w:rsidRPr="00A44DB9" w:rsidRDefault="00425598" w:rsidP="00425598">
      <w:pPr>
        <w:jc w:val="both"/>
        <w:rPr>
          <w:rFonts w:ascii="Times New Roman" w:hAnsi="Times New Roman" w:cs="Times New Roman"/>
          <w:sz w:val="24"/>
          <w:szCs w:val="24"/>
        </w:rPr>
      </w:pPr>
      <w:r w:rsidRPr="00A44DB9">
        <w:rPr>
          <w:rFonts w:ascii="Times New Roman" w:hAnsi="Times New Roman" w:cs="Times New Roman"/>
          <w:sz w:val="24"/>
          <w:szCs w:val="24"/>
        </w:rPr>
        <w:t xml:space="preserve">3. Виноградов В.Н. О «крымском синдроме», британском морском могуществе и угрозе австрийского нападения с фланга: От Екатерины </w:t>
      </w:r>
      <w:r w:rsidRPr="00A44DB9">
        <w:rPr>
          <w:rFonts w:ascii="Times New Roman" w:hAnsi="Times New Roman" w:cs="Times New Roman"/>
          <w:sz w:val="24"/>
          <w:szCs w:val="24"/>
          <w:lang w:val="en-US"/>
        </w:rPr>
        <w:t>II</w:t>
      </w:r>
      <w:r w:rsidRPr="00A44DB9">
        <w:rPr>
          <w:rFonts w:ascii="Times New Roman" w:hAnsi="Times New Roman" w:cs="Times New Roman"/>
          <w:sz w:val="24"/>
          <w:szCs w:val="24"/>
        </w:rPr>
        <w:t xml:space="preserve"> до Александра </w:t>
      </w:r>
      <w:r w:rsidRPr="00A44DB9">
        <w:rPr>
          <w:rFonts w:ascii="Times New Roman" w:hAnsi="Times New Roman" w:cs="Times New Roman"/>
          <w:sz w:val="24"/>
          <w:szCs w:val="24"/>
          <w:lang w:val="en-US"/>
        </w:rPr>
        <w:t>II</w:t>
      </w:r>
      <w:r w:rsidRPr="00A44DB9">
        <w:rPr>
          <w:rFonts w:ascii="Times New Roman" w:hAnsi="Times New Roman" w:cs="Times New Roman"/>
          <w:sz w:val="24"/>
          <w:szCs w:val="24"/>
        </w:rPr>
        <w:t xml:space="preserve"> // Славяноведение.-1998.-№ 2.</w:t>
      </w:r>
    </w:p>
    <w:p w:rsidR="00425598" w:rsidRPr="00A44DB9" w:rsidRDefault="00425598" w:rsidP="00425598">
      <w:pPr>
        <w:jc w:val="both"/>
        <w:rPr>
          <w:rFonts w:ascii="Times New Roman" w:hAnsi="Times New Roman" w:cs="Times New Roman"/>
          <w:sz w:val="24"/>
          <w:szCs w:val="24"/>
        </w:rPr>
      </w:pPr>
      <w:r w:rsidRPr="00A44DB9">
        <w:rPr>
          <w:rFonts w:ascii="Times New Roman" w:hAnsi="Times New Roman" w:cs="Times New Roman"/>
          <w:sz w:val="24"/>
          <w:szCs w:val="24"/>
        </w:rPr>
        <w:t>4. Виноградов В.Н. Первая мировая война: Великодержавная дипломатия в «пороховом погребе» Европы // Славяноведение.-1998.-№ 5.</w:t>
      </w:r>
    </w:p>
    <w:p w:rsidR="00425598" w:rsidRPr="00A44DB9" w:rsidRDefault="00425598" w:rsidP="00425598">
      <w:pPr>
        <w:jc w:val="both"/>
        <w:rPr>
          <w:rFonts w:ascii="Times New Roman" w:hAnsi="Times New Roman" w:cs="Times New Roman"/>
          <w:sz w:val="24"/>
          <w:szCs w:val="24"/>
        </w:rPr>
      </w:pPr>
      <w:r w:rsidRPr="00A44DB9">
        <w:rPr>
          <w:rFonts w:ascii="Times New Roman" w:hAnsi="Times New Roman" w:cs="Times New Roman"/>
          <w:sz w:val="24"/>
          <w:szCs w:val="24"/>
        </w:rPr>
        <w:t xml:space="preserve">5. </w:t>
      </w:r>
      <w:proofErr w:type="spellStart"/>
      <w:r w:rsidRPr="00A44DB9">
        <w:rPr>
          <w:rFonts w:ascii="Times New Roman" w:hAnsi="Times New Roman" w:cs="Times New Roman"/>
          <w:sz w:val="24"/>
          <w:szCs w:val="24"/>
        </w:rPr>
        <w:t>Волосюк</w:t>
      </w:r>
      <w:proofErr w:type="spellEnd"/>
      <w:r w:rsidRPr="00A44DB9">
        <w:rPr>
          <w:rFonts w:ascii="Times New Roman" w:hAnsi="Times New Roman" w:cs="Times New Roman"/>
          <w:sz w:val="24"/>
          <w:szCs w:val="24"/>
        </w:rPr>
        <w:t xml:space="preserve"> О.В. Испания и Европа в годы Великой французской революции: Учеб. </w:t>
      </w:r>
      <w:proofErr w:type="spellStart"/>
      <w:r w:rsidRPr="00A44DB9">
        <w:rPr>
          <w:rFonts w:ascii="Times New Roman" w:hAnsi="Times New Roman" w:cs="Times New Roman"/>
          <w:sz w:val="24"/>
          <w:szCs w:val="24"/>
        </w:rPr>
        <w:t>пособие</w:t>
      </w:r>
      <w:proofErr w:type="gramStart"/>
      <w:r w:rsidRPr="00A44DB9">
        <w:rPr>
          <w:rFonts w:ascii="Times New Roman" w:hAnsi="Times New Roman" w:cs="Times New Roman"/>
          <w:sz w:val="24"/>
          <w:szCs w:val="24"/>
        </w:rPr>
        <w:t>.-</w:t>
      </w:r>
      <w:proofErr w:type="gramEnd"/>
      <w:r w:rsidRPr="00A44DB9">
        <w:rPr>
          <w:rFonts w:ascii="Times New Roman" w:hAnsi="Times New Roman" w:cs="Times New Roman"/>
          <w:sz w:val="24"/>
          <w:szCs w:val="24"/>
        </w:rPr>
        <w:t>М</w:t>
      </w:r>
      <w:proofErr w:type="spellEnd"/>
      <w:r w:rsidRPr="00A44DB9">
        <w:rPr>
          <w:rFonts w:ascii="Times New Roman" w:hAnsi="Times New Roman" w:cs="Times New Roman"/>
          <w:sz w:val="24"/>
          <w:szCs w:val="24"/>
        </w:rPr>
        <w:t>., 1994.</w:t>
      </w:r>
    </w:p>
    <w:p w:rsidR="00425598" w:rsidRPr="00A44DB9" w:rsidRDefault="00425598" w:rsidP="00425598">
      <w:pPr>
        <w:jc w:val="both"/>
        <w:rPr>
          <w:rFonts w:ascii="Times New Roman" w:hAnsi="Times New Roman" w:cs="Times New Roman"/>
          <w:sz w:val="24"/>
          <w:szCs w:val="24"/>
        </w:rPr>
      </w:pPr>
      <w:r w:rsidRPr="00A44DB9">
        <w:rPr>
          <w:rFonts w:ascii="Times New Roman" w:hAnsi="Times New Roman" w:cs="Times New Roman"/>
          <w:sz w:val="24"/>
          <w:szCs w:val="24"/>
        </w:rPr>
        <w:t xml:space="preserve">6. </w:t>
      </w:r>
      <w:proofErr w:type="spellStart"/>
      <w:r w:rsidRPr="00A44DB9">
        <w:rPr>
          <w:rFonts w:ascii="Times New Roman" w:hAnsi="Times New Roman" w:cs="Times New Roman"/>
          <w:sz w:val="24"/>
          <w:szCs w:val="24"/>
        </w:rPr>
        <w:t>Дармштеттер</w:t>
      </w:r>
      <w:proofErr w:type="spellEnd"/>
      <w:r w:rsidRPr="00A44DB9">
        <w:rPr>
          <w:rFonts w:ascii="Times New Roman" w:hAnsi="Times New Roman" w:cs="Times New Roman"/>
          <w:sz w:val="24"/>
          <w:szCs w:val="24"/>
        </w:rPr>
        <w:t xml:space="preserve"> П. История раздела Африки (1870-1918 гг.</w:t>
      </w:r>
      <w:proofErr w:type="gramStart"/>
      <w:r w:rsidRPr="00A44DB9">
        <w:rPr>
          <w:rFonts w:ascii="Times New Roman" w:hAnsi="Times New Roman" w:cs="Times New Roman"/>
          <w:sz w:val="24"/>
          <w:szCs w:val="24"/>
        </w:rPr>
        <w:t xml:space="preserve"> )</w:t>
      </w:r>
      <w:proofErr w:type="gramEnd"/>
      <w:r w:rsidRPr="00A44DB9">
        <w:rPr>
          <w:rFonts w:ascii="Times New Roman" w:hAnsi="Times New Roman" w:cs="Times New Roman"/>
          <w:sz w:val="24"/>
          <w:szCs w:val="24"/>
        </w:rPr>
        <w:t xml:space="preserve"> / Пер. с нем.-М., 1925.</w:t>
      </w:r>
    </w:p>
    <w:p w:rsidR="00425598" w:rsidRPr="00A44DB9" w:rsidRDefault="00425598" w:rsidP="00425598">
      <w:pPr>
        <w:jc w:val="both"/>
        <w:rPr>
          <w:rFonts w:ascii="Times New Roman" w:hAnsi="Times New Roman" w:cs="Times New Roman"/>
          <w:sz w:val="24"/>
          <w:szCs w:val="24"/>
        </w:rPr>
      </w:pPr>
      <w:r w:rsidRPr="00A44DB9">
        <w:rPr>
          <w:rFonts w:ascii="Times New Roman" w:hAnsi="Times New Roman" w:cs="Times New Roman"/>
          <w:sz w:val="24"/>
          <w:szCs w:val="24"/>
        </w:rPr>
        <w:t xml:space="preserve">7. </w:t>
      </w:r>
      <w:proofErr w:type="spellStart"/>
      <w:r w:rsidRPr="00A44DB9">
        <w:rPr>
          <w:rFonts w:ascii="Times New Roman" w:hAnsi="Times New Roman" w:cs="Times New Roman"/>
          <w:sz w:val="24"/>
          <w:szCs w:val="24"/>
        </w:rPr>
        <w:t>Дебидур</w:t>
      </w:r>
      <w:proofErr w:type="spellEnd"/>
      <w:r w:rsidRPr="00A44DB9">
        <w:rPr>
          <w:rFonts w:ascii="Times New Roman" w:hAnsi="Times New Roman" w:cs="Times New Roman"/>
          <w:sz w:val="24"/>
          <w:szCs w:val="24"/>
        </w:rPr>
        <w:t xml:space="preserve"> А. Дипломатическая история Европы: </w:t>
      </w:r>
      <w:proofErr w:type="gramStart"/>
      <w:r w:rsidRPr="00A44DB9">
        <w:rPr>
          <w:rFonts w:ascii="Times New Roman" w:hAnsi="Times New Roman" w:cs="Times New Roman"/>
          <w:sz w:val="24"/>
          <w:szCs w:val="24"/>
        </w:rPr>
        <w:t>От</w:t>
      </w:r>
      <w:proofErr w:type="gramEnd"/>
      <w:r w:rsidRPr="00A44DB9">
        <w:rPr>
          <w:rFonts w:ascii="Times New Roman" w:hAnsi="Times New Roman" w:cs="Times New Roman"/>
          <w:sz w:val="24"/>
          <w:szCs w:val="24"/>
        </w:rPr>
        <w:t xml:space="preserve"> Венского до Берлинского конгресса (1814-1878) / Пер. с фр. 2-е изд.-М., 1994.</w:t>
      </w:r>
    </w:p>
    <w:p w:rsidR="00425598" w:rsidRPr="00A44DB9" w:rsidRDefault="00425598" w:rsidP="00425598">
      <w:pPr>
        <w:jc w:val="both"/>
        <w:rPr>
          <w:rFonts w:ascii="Times New Roman" w:hAnsi="Times New Roman" w:cs="Times New Roman"/>
          <w:sz w:val="24"/>
          <w:szCs w:val="24"/>
        </w:rPr>
      </w:pPr>
      <w:r w:rsidRPr="00A44DB9">
        <w:rPr>
          <w:rFonts w:ascii="Times New Roman" w:hAnsi="Times New Roman" w:cs="Times New Roman"/>
          <w:sz w:val="24"/>
          <w:szCs w:val="24"/>
        </w:rPr>
        <w:t xml:space="preserve">8. Ерофеев Н. А. Английский колониализм в середине </w:t>
      </w:r>
      <w:r w:rsidRPr="00A44DB9">
        <w:rPr>
          <w:rFonts w:ascii="Times New Roman" w:hAnsi="Times New Roman" w:cs="Times New Roman"/>
          <w:sz w:val="24"/>
          <w:szCs w:val="24"/>
          <w:lang w:val="en-US"/>
        </w:rPr>
        <w:t>XIX</w:t>
      </w:r>
      <w:r w:rsidRPr="00A44DB9">
        <w:rPr>
          <w:rFonts w:ascii="Times New Roman" w:hAnsi="Times New Roman" w:cs="Times New Roman"/>
          <w:sz w:val="24"/>
          <w:szCs w:val="24"/>
        </w:rPr>
        <w:t xml:space="preserve"> в. М., 1977.</w:t>
      </w:r>
    </w:p>
    <w:p w:rsidR="00425598" w:rsidRPr="00A44DB9" w:rsidRDefault="00425598" w:rsidP="00425598">
      <w:pPr>
        <w:jc w:val="both"/>
        <w:rPr>
          <w:rFonts w:ascii="Times New Roman" w:hAnsi="Times New Roman" w:cs="Times New Roman"/>
          <w:sz w:val="24"/>
          <w:szCs w:val="24"/>
        </w:rPr>
      </w:pPr>
      <w:r w:rsidRPr="00A44DB9">
        <w:rPr>
          <w:rFonts w:ascii="Times New Roman" w:hAnsi="Times New Roman" w:cs="Times New Roman"/>
          <w:sz w:val="24"/>
          <w:szCs w:val="24"/>
        </w:rPr>
        <w:t xml:space="preserve">9. Ерофеев Н.А. Империя создавалась так... Английский колониализм в </w:t>
      </w:r>
      <w:r w:rsidRPr="00A44DB9">
        <w:rPr>
          <w:rFonts w:ascii="Times New Roman" w:hAnsi="Times New Roman" w:cs="Times New Roman"/>
          <w:sz w:val="24"/>
          <w:szCs w:val="24"/>
          <w:lang w:val="en-US"/>
        </w:rPr>
        <w:t>XVIII</w:t>
      </w:r>
      <w:r w:rsidRPr="00A44DB9">
        <w:rPr>
          <w:rFonts w:ascii="Times New Roman" w:hAnsi="Times New Roman" w:cs="Times New Roman"/>
          <w:sz w:val="24"/>
          <w:szCs w:val="24"/>
        </w:rPr>
        <w:t xml:space="preserve"> в. М., 1964.</w:t>
      </w:r>
    </w:p>
    <w:p w:rsidR="00425598" w:rsidRPr="00A44DB9" w:rsidRDefault="00425598" w:rsidP="00425598">
      <w:pPr>
        <w:jc w:val="both"/>
        <w:rPr>
          <w:rFonts w:ascii="Times New Roman" w:hAnsi="Times New Roman" w:cs="Times New Roman"/>
          <w:sz w:val="24"/>
          <w:szCs w:val="24"/>
        </w:rPr>
      </w:pPr>
      <w:r w:rsidRPr="00A44DB9">
        <w:rPr>
          <w:rFonts w:ascii="Times New Roman" w:hAnsi="Times New Roman" w:cs="Times New Roman"/>
          <w:sz w:val="24"/>
          <w:szCs w:val="24"/>
        </w:rPr>
        <w:t xml:space="preserve">10. </w:t>
      </w:r>
      <w:proofErr w:type="spellStart"/>
      <w:r w:rsidRPr="00A44DB9">
        <w:rPr>
          <w:rFonts w:ascii="Times New Roman" w:hAnsi="Times New Roman" w:cs="Times New Roman"/>
          <w:sz w:val="24"/>
          <w:szCs w:val="24"/>
        </w:rPr>
        <w:t>Ерусалимский</w:t>
      </w:r>
      <w:proofErr w:type="spellEnd"/>
      <w:r w:rsidRPr="00A44DB9">
        <w:rPr>
          <w:rFonts w:ascii="Times New Roman" w:hAnsi="Times New Roman" w:cs="Times New Roman"/>
          <w:sz w:val="24"/>
          <w:szCs w:val="24"/>
        </w:rPr>
        <w:t xml:space="preserve"> А.С. Бисмарк: Дипломатия и </w:t>
      </w:r>
      <w:proofErr w:type="spellStart"/>
      <w:r w:rsidRPr="00A44DB9">
        <w:rPr>
          <w:rFonts w:ascii="Times New Roman" w:hAnsi="Times New Roman" w:cs="Times New Roman"/>
          <w:sz w:val="24"/>
          <w:szCs w:val="24"/>
        </w:rPr>
        <w:t>милитаризм</w:t>
      </w:r>
      <w:proofErr w:type="gramStart"/>
      <w:r w:rsidRPr="00A44DB9">
        <w:rPr>
          <w:rFonts w:ascii="Times New Roman" w:hAnsi="Times New Roman" w:cs="Times New Roman"/>
          <w:sz w:val="24"/>
          <w:szCs w:val="24"/>
        </w:rPr>
        <w:t>.-</w:t>
      </w:r>
      <w:proofErr w:type="gramEnd"/>
      <w:r w:rsidRPr="00A44DB9">
        <w:rPr>
          <w:rFonts w:ascii="Times New Roman" w:hAnsi="Times New Roman" w:cs="Times New Roman"/>
          <w:sz w:val="24"/>
          <w:szCs w:val="24"/>
        </w:rPr>
        <w:t>М</w:t>
      </w:r>
      <w:proofErr w:type="spellEnd"/>
      <w:r w:rsidRPr="00A44DB9">
        <w:rPr>
          <w:rFonts w:ascii="Times New Roman" w:hAnsi="Times New Roman" w:cs="Times New Roman"/>
          <w:sz w:val="24"/>
          <w:szCs w:val="24"/>
        </w:rPr>
        <w:t>., 1968.</w:t>
      </w:r>
    </w:p>
    <w:p w:rsidR="00425598" w:rsidRPr="00A44DB9" w:rsidRDefault="00425598" w:rsidP="00425598">
      <w:pPr>
        <w:jc w:val="both"/>
        <w:rPr>
          <w:rFonts w:ascii="Times New Roman" w:hAnsi="Times New Roman" w:cs="Times New Roman"/>
          <w:sz w:val="24"/>
          <w:szCs w:val="24"/>
        </w:rPr>
      </w:pPr>
      <w:r w:rsidRPr="00A44DB9">
        <w:rPr>
          <w:rFonts w:ascii="Times New Roman" w:hAnsi="Times New Roman" w:cs="Times New Roman"/>
          <w:sz w:val="24"/>
          <w:szCs w:val="24"/>
        </w:rPr>
        <w:t xml:space="preserve">11. </w:t>
      </w:r>
      <w:proofErr w:type="spellStart"/>
      <w:r w:rsidRPr="00A44DB9">
        <w:rPr>
          <w:rFonts w:ascii="Times New Roman" w:hAnsi="Times New Roman" w:cs="Times New Roman"/>
          <w:sz w:val="24"/>
          <w:szCs w:val="24"/>
        </w:rPr>
        <w:t>Ерусалимский</w:t>
      </w:r>
      <w:proofErr w:type="spellEnd"/>
      <w:r w:rsidRPr="00A44DB9">
        <w:rPr>
          <w:rFonts w:ascii="Times New Roman" w:hAnsi="Times New Roman" w:cs="Times New Roman"/>
          <w:sz w:val="24"/>
          <w:szCs w:val="24"/>
        </w:rPr>
        <w:t xml:space="preserve"> А.С. Внешняя политика и дипломатия германского империализма в конце </w:t>
      </w:r>
      <w:r w:rsidRPr="00A44DB9">
        <w:rPr>
          <w:rFonts w:ascii="Times New Roman" w:hAnsi="Times New Roman" w:cs="Times New Roman"/>
          <w:sz w:val="24"/>
          <w:szCs w:val="24"/>
          <w:lang w:val="en-US"/>
        </w:rPr>
        <w:t>XIX</w:t>
      </w:r>
      <w:r w:rsidRPr="00A44DB9">
        <w:rPr>
          <w:rFonts w:ascii="Times New Roman" w:hAnsi="Times New Roman" w:cs="Times New Roman"/>
          <w:sz w:val="24"/>
          <w:szCs w:val="24"/>
        </w:rPr>
        <w:t xml:space="preserve"> </w:t>
      </w:r>
      <w:proofErr w:type="spellStart"/>
      <w:r w:rsidRPr="00A44DB9">
        <w:rPr>
          <w:rFonts w:ascii="Times New Roman" w:hAnsi="Times New Roman" w:cs="Times New Roman"/>
          <w:sz w:val="24"/>
          <w:szCs w:val="24"/>
        </w:rPr>
        <w:t>века</w:t>
      </w:r>
      <w:proofErr w:type="gramStart"/>
      <w:r w:rsidRPr="00A44DB9">
        <w:rPr>
          <w:rFonts w:ascii="Times New Roman" w:hAnsi="Times New Roman" w:cs="Times New Roman"/>
          <w:sz w:val="24"/>
          <w:szCs w:val="24"/>
        </w:rPr>
        <w:t>.-</w:t>
      </w:r>
      <w:proofErr w:type="gramEnd"/>
      <w:r w:rsidRPr="00A44DB9">
        <w:rPr>
          <w:rFonts w:ascii="Times New Roman" w:hAnsi="Times New Roman" w:cs="Times New Roman"/>
          <w:sz w:val="24"/>
          <w:szCs w:val="24"/>
        </w:rPr>
        <w:t>М</w:t>
      </w:r>
      <w:proofErr w:type="spellEnd"/>
      <w:r w:rsidRPr="00A44DB9">
        <w:rPr>
          <w:rFonts w:ascii="Times New Roman" w:hAnsi="Times New Roman" w:cs="Times New Roman"/>
          <w:sz w:val="24"/>
          <w:szCs w:val="24"/>
        </w:rPr>
        <w:t>., 1951.</w:t>
      </w:r>
    </w:p>
    <w:p w:rsidR="00425598" w:rsidRPr="00A44DB9" w:rsidRDefault="00425598" w:rsidP="00425598">
      <w:pPr>
        <w:rPr>
          <w:rFonts w:ascii="Times New Roman" w:hAnsi="Times New Roman" w:cs="Times New Roman"/>
          <w:sz w:val="24"/>
          <w:szCs w:val="24"/>
        </w:rPr>
      </w:pPr>
      <w:r w:rsidRPr="00A44DB9">
        <w:rPr>
          <w:rFonts w:ascii="Times New Roman" w:hAnsi="Times New Roman" w:cs="Times New Roman"/>
          <w:sz w:val="24"/>
          <w:szCs w:val="24"/>
        </w:rPr>
        <w:t xml:space="preserve">12. История внешней политики и дипломатии США. 1775-1867 / Отв. ред. Н.Н. </w:t>
      </w:r>
      <w:proofErr w:type="spellStart"/>
      <w:r w:rsidRPr="00A44DB9">
        <w:rPr>
          <w:rFonts w:ascii="Times New Roman" w:hAnsi="Times New Roman" w:cs="Times New Roman"/>
          <w:sz w:val="24"/>
          <w:szCs w:val="24"/>
        </w:rPr>
        <w:t>Болховитинов</w:t>
      </w:r>
      <w:proofErr w:type="gramStart"/>
      <w:r w:rsidRPr="00A44DB9">
        <w:rPr>
          <w:rFonts w:ascii="Times New Roman" w:hAnsi="Times New Roman" w:cs="Times New Roman"/>
          <w:sz w:val="24"/>
          <w:szCs w:val="24"/>
        </w:rPr>
        <w:t>.-</w:t>
      </w:r>
      <w:proofErr w:type="gramEnd"/>
      <w:r w:rsidRPr="00A44DB9">
        <w:rPr>
          <w:rFonts w:ascii="Times New Roman" w:hAnsi="Times New Roman" w:cs="Times New Roman"/>
          <w:sz w:val="24"/>
          <w:szCs w:val="24"/>
        </w:rPr>
        <w:t>М</w:t>
      </w:r>
      <w:proofErr w:type="spellEnd"/>
      <w:r w:rsidRPr="00A44DB9">
        <w:rPr>
          <w:rFonts w:ascii="Times New Roman" w:hAnsi="Times New Roman" w:cs="Times New Roman"/>
          <w:sz w:val="24"/>
          <w:szCs w:val="24"/>
        </w:rPr>
        <w:t>., 1994.</w:t>
      </w:r>
    </w:p>
    <w:p w:rsidR="00425598" w:rsidRPr="00A44DB9" w:rsidRDefault="00425598" w:rsidP="00425598">
      <w:pPr>
        <w:rPr>
          <w:rFonts w:ascii="Times New Roman" w:hAnsi="Times New Roman" w:cs="Times New Roman"/>
          <w:sz w:val="24"/>
          <w:szCs w:val="24"/>
        </w:rPr>
      </w:pPr>
      <w:r w:rsidRPr="00A44DB9">
        <w:rPr>
          <w:rFonts w:ascii="Times New Roman" w:hAnsi="Times New Roman" w:cs="Times New Roman"/>
          <w:sz w:val="24"/>
          <w:szCs w:val="24"/>
        </w:rPr>
        <w:t>13.История внешней политики и дипломатии США. 1867-1918</w:t>
      </w:r>
      <w:proofErr w:type="gramStart"/>
      <w:r w:rsidRPr="00A44DB9">
        <w:rPr>
          <w:rFonts w:ascii="Times New Roman" w:hAnsi="Times New Roman" w:cs="Times New Roman"/>
          <w:sz w:val="24"/>
          <w:szCs w:val="24"/>
        </w:rPr>
        <w:t xml:space="preserve"> / О</w:t>
      </w:r>
      <w:proofErr w:type="gramEnd"/>
      <w:r w:rsidRPr="00A44DB9">
        <w:rPr>
          <w:rFonts w:ascii="Times New Roman" w:hAnsi="Times New Roman" w:cs="Times New Roman"/>
          <w:sz w:val="24"/>
          <w:szCs w:val="24"/>
        </w:rPr>
        <w:t xml:space="preserve">тв. ред. Г.П. </w:t>
      </w:r>
      <w:proofErr w:type="spellStart"/>
      <w:r w:rsidRPr="00A44DB9">
        <w:rPr>
          <w:rFonts w:ascii="Times New Roman" w:hAnsi="Times New Roman" w:cs="Times New Roman"/>
          <w:sz w:val="24"/>
          <w:szCs w:val="24"/>
        </w:rPr>
        <w:t>Куропятник.-М</w:t>
      </w:r>
      <w:proofErr w:type="spellEnd"/>
      <w:r w:rsidRPr="00A44DB9">
        <w:rPr>
          <w:rFonts w:ascii="Times New Roman" w:hAnsi="Times New Roman" w:cs="Times New Roman"/>
          <w:sz w:val="24"/>
          <w:szCs w:val="24"/>
        </w:rPr>
        <w:t>., 1997.</w:t>
      </w:r>
    </w:p>
    <w:p w:rsidR="00425598" w:rsidRPr="00A44DB9" w:rsidRDefault="00425598" w:rsidP="00425598">
      <w:pPr>
        <w:rPr>
          <w:rFonts w:ascii="Times New Roman" w:hAnsi="Times New Roman" w:cs="Times New Roman"/>
          <w:sz w:val="24"/>
          <w:szCs w:val="24"/>
        </w:rPr>
      </w:pPr>
      <w:r w:rsidRPr="00A44DB9">
        <w:rPr>
          <w:rFonts w:ascii="Times New Roman" w:hAnsi="Times New Roman" w:cs="Times New Roman"/>
          <w:sz w:val="24"/>
          <w:szCs w:val="24"/>
        </w:rPr>
        <w:t xml:space="preserve">14.История внешней политики России </w:t>
      </w:r>
      <w:r w:rsidRPr="00A44DB9">
        <w:rPr>
          <w:rFonts w:ascii="Times New Roman" w:hAnsi="Times New Roman" w:cs="Times New Roman"/>
          <w:sz w:val="24"/>
          <w:szCs w:val="24"/>
          <w:lang w:val="en-US"/>
        </w:rPr>
        <w:t>XVIII</w:t>
      </w:r>
      <w:r w:rsidRPr="00A44DB9">
        <w:rPr>
          <w:rFonts w:ascii="Times New Roman" w:hAnsi="Times New Roman" w:cs="Times New Roman"/>
          <w:sz w:val="24"/>
          <w:szCs w:val="24"/>
        </w:rPr>
        <w:t xml:space="preserve"> в.-М., 1998.</w:t>
      </w:r>
    </w:p>
    <w:p w:rsidR="00425598" w:rsidRPr="00A44DB9" w:rsidRDefault="00425598" w:rsidP="00425598">
      <w:pPr>
        <w:rPr>
          <w:rFonts w:ascii="Times New Roman" w:hAnsi="Times New Roman" w:cs="Times New Roman"/>
          <w:sz w:val="24"/>
          <w:szCs w:val="24"/>
        </w:rPr>
      </w:pPr>
      <w:r w:rsidRPr="00A44DB9">
        <w:rPr>
          <w:rFonts w:ascii="Times New Roman" w:hAnsi="Times New Roman" w:cs="Times New Roman"/>
          <w:sz w:val="24"/>
          <w:szCs w:val="24"/>
        </w:rPr>
        <w:t xml:space="preserve">15.История внешней политики России. Вторая половина </w:t>
      </w:r>
      <w:r w:rsidRPr="00A44DB9">
        <w:rPr>
          <w:rFonts w:ascii="Times New Roman" w:hAnsi="Times New Roman" w:cs="Times New Roman"/>
          <w:sz w:val="24"/>
          <w:szCs w:val="24"/>
          <w:lang w:val="en-US"/>
        </w:rPr>
        <w:t>XIX</w:t>
      </w:r>
      <w:r w:rsidRPr="00A44DB9">
        <w:rPr>
          <w:rFonts w:ascii="Times New Roman" w:hAnsi="Times New Roman" w:cs="Times New Roman"/>
          <w:sz w:val="24"/>
          <w:szCs w:val="24"/>
        </w:rPr>
        <w:t xml:space="preserve"> в. М., 1997.</w:t>
      </w:r>
    </w:p>
    <w:p w:rsidR="00425598" w:rsidRPr="00A44DB9" w:rsidRDefault="00425598" w:rsidP="00425598">
      <w:pPr>
        <w:rPr>
          <w:rFonts w:ascii="Times New Roman" w:hAnsi="Times New Roman" w:cs="Times New Roman"/>
          <w:sz w:val="24"/>
          <w:szCs w:val="24"/>
        </w:rPr>
      </w:pPr>
      <w:r w:rsidRPr="00A44DB9">
        <w:rPr>
          <w:rFonts w:ascii="Times New Roman" w:hAnsi="Times New Roman" w:cs="Times New Roman"/>
          <w:sz w:val="24"/>
          <w:szCs w:val="24"/>
        </w:rPr>
        <w:t xml:space="preserve">16. </w:t>
      </w:r>
      <w:proofErr w:type="spellStart"/>
      <w:r w:rsidRPr="00A44DB9">
        <w:rPr>
          <w:rFonts w:ascii="Times New Roman" w:hAnsi="Times New Roman" w:cs="Times New Roman"/>
          <w:sz w:val="24"/>
          <w:szCs w:val="24"/>
        </w:rPr>
        <w:t>Иванян</w:t>
      </w:r>
      <w:proofErr w:type="spellEnd"/>
      <w:r w:rsidRPr="00A44DB9">
        <w:rPr>
          <w:rFonts w:ascii="Times New Roman" w:hAnsi="Times New Roman" w:cs="Times New Roman"/>
          <w:sz w:val="24"/>
          <w:szCs w:val="24"/>
        </w:rPr>
        <w:t xml:space="preserve"> Э.А. Белый дом и пресса: От Джорджа Вашингтона до Джорджа Буша. М., 1991.</w:t>
      </w:r>
    </w:p>
    <w:p w:rsidR="00425598" w:rsidRPr="00A44DB9" w:rsidRDefault="00425598" w:rsidP="00425598">
      <w:pPr>
        <w:rPr>
          <w:rFonts w:ascii="Times New Roman" w:hAnsi="Times New Roman" w:cs="Times New Roman"/>
          <w:sz w:val="24"/>
          <w:szCs w:val="24"/>
        </w:rPr>
      </w:pPr>
      <w:r w:rsidRPr="00A44DB9">
        <w:rPr>
          <w:rFonts w:ascii="Times New Roman" w:hAnsi="Times New Roman" w:cs="Times New Roman"/>
          <w:sz w:val="24"/>
          <w:szCs w:val="24"/>
        </w:rPr>
        <w:t xml:space="preserve">17. </w:t>
      </w:r>
      <w:proofErr w:type="spellStart"/>
      <w:r w:rsidRPr="00A44DB9">
        <w:rPr>
          <w:rFonts w:ascii="Times New Roman" w:hAnsi="Times New Roman" w:cs="Times New Roman"/>
          <w:sz w:val="24"/>
          <w:szCs w:val="24"/>
        </w:rPr>
        <w:t>Иванян</w:t>
      </w:r>
      <w:proofErr w:type="spellEnd"/>
      <w:r w:rsidRPr="00A44DB9">
        <w:rPr>
          <w:rFonts w:ascii="Times New Roman" w:hAnsi="Times New Roman" w:cs="Times New Roman"/>
          <w:sz w:val="24"/>
          <w:szCs w:val="24"/>
        </w:rPr>
        <w:t xml:space="preserve"> Э.А. Белый дом: Президенты и политика. М., 1975.</w:t>
      </w:r>
    </w:p>
    <w:p w:rsidR="00425598" w:rsidRPr="00A44DB9" w:rsidRDefault="00425598" w:rsidP="00425598">
      <w:pPr>
        <w:rPr>
          <w:rFonts w:ascii="Times New Roman" w:hAnsi="Times New Roman" w:cs="Times New Roman"/>
          <w:sz w:val="24"/>
          <w:szCs w:val="24"/>
          <w:lang w:val="kk-KZ"/>
        </w:rPr>
      </w:pPr>
      <w:r w:rsidRPr="00A44DB9">
        <w:rPr>
          <w:rFonts w:ascii="Times New Roman" w:hAnsi="Times New Roman" w:cs="Times New Roman"/>
          <w:sz w:val="24"/>
          <w:szCs w:val="24"/>
        </w:rPr>
        <w:t xml:space="preserve">18. Ивонин Ю.И. У истоков европейской дипломатии Нового </w:t>
      </w:r>
      <w:proofErr w:type="spellStart"/>
      <w:r w:rsidRPr="00A44DB9">
        <w:rPr>
          <w:rFonts w:ascii="Times New Roman" w:hAnsi="Times New Roman" w:cs="Times New Roman"/>
          <w:sz w:val="24"/>
          <w:szCs w:val="24"/>
        </w:rPr>
        <w:t>времени</w:t>
      </w:r>
      <w:proofErr w:type="gramStart"/>
      <w:r w:rsidRPr="00A44DB9">
        <w:rPr>
          <w:rFonts w:ascii="Times New Roman" w:hAnsi="Times New Roman" w:cs="Times New Roman"/>
          <w:sz w:val="24"/>
          <w:szCs w:val="24"/>
        </w:rPr>
        <w:t>.-</w:t>
      </w:r>
      <w:proofErr w:type="gramEnd"/>
      <w:r w:rsidRPr="00A44DB9">
        <w:rPr>
          <w:rFonts w:ascii="Times New Roman" w:hAnsi="Times New Roman" w:cs="Times New Roman"/>
          <w:sz w:val="24"/>
          <w:szCs w:val="24"/>
        </w:rPr>
        <w:t>Минск</w:t>
      </w:r>
      <w:proofErr w:type="spellEnd"/>
      <w:r w:rsidRPr="00A44DB9">
        <w:rPr>
          <w:rFonts w:ascii="Times New Roman" w:hAnsi="Times New Roman" w:cs="Times New Roman"/>
          <w:sz w:val="24"/>
          <w:szCs w:val="24"/>
        </w:rPr>
        <w:t>, 1984.</w:t>
      </w:r>
    </w:p>
    <w:p w:rsidR="00425598" w:rsidRPr="00A44DB9" w:rsidRDefault="00425598" w:rsidP="00425598">
      <w:pPr>
        <w:rPr>
          <w:rFonts w:ascii="Times New Roman" w:hAnsi="Times New Roman" w:cs="Times New Roman"/>
          <w:sz w:val="24"/>
          <w:szCs w:val="24"/>
          <w:lang w:val="kk-KZ"/>
        </w:rPr>
      </w:pPr>
    </w:p>
    <w:p w:rsidR="00425598" w:rsidRPr="00A44DB9" w:rsidRDefault="00425598" w:rsidP="00425598">
      <w:pPr>
        <w:rPr>
          <w:rFonts w:ascii="Times New Roman" w:hAnsi="Times New Roman" w:cs="Times New Roman"/>
          <w:sz w:val="24"/>
          <w:szCs w:val="24"/>
          <w:lang w:val="kk-KZ"/>
        </w:rPr>
      </w:pPr>
    </w:p>
    <w:p w:rsidR="00425598" w:rsidRPr="00A44DB9" w:rsidRDefault="00425598" w:rsidP="00425598">
      <w:pPr>
        <w:rPr>
          <w:rFonts w:ascii="Times New Roman" w:hAnsi="Times New Roman" w:cs="Times New Roman"/>
          <w:b/>
          <w:sz w:val="24"/>
          <w:szCs w:val="24"/>
          <w:lang w:val="kk-KZ"/>
        </w:rPr>
      </w:pPr>
      <w:r w:rsidRPr="00A44DB9">
        <w:rPr>
          <w:rFonts w:ascii="Times New Roman" w:hAnsi="Times New Roman" w:cs="Times New Roman"/>
          <w:b/>
          <w:sz w:val="24"/>
          <w:szCs w:val="24"/>
          <w:lang w:val="kk-KZ"/>
        </w:rPr>
        <w:t>Студенттердің өзіндік жұмысын ұйымдастырудың әдістемелік  нұсқауы</w:t>
      </w:r>
    </w:p>
    <w:p w:rsidR="00425598" w:rsidRPr="00A44DB9" w:rsidRDefault="00425598" w:rsidP="00425598">
      <w:pPr>
        <w:ind w:firstLine="454"/>
        <w:jc w:val="both"/>
        <w:rPr>
          <w:rFonts w:ascii="Times New Roman" w:hAnsi="Times New Roman" w:cs="Times New Roman"/>
          <w:color w:val="FF0000"/>
          <w:sz w:val="24"/>
          <w:szCs w:val="24"/>
          <w:lang w:val="kk-KZ"/>
        </w:rPr>
      </w:pPr>
    </w:p>
    <w:p w:rsidR="00425598" w:rsidRPr="00A44DB9" w:rsidRDefault="00425598" w:rsidP="00425598">
      <w:pPr>
        <w:ind w:firstLine="454"/>
        <w:jc w:val="both"/>
        <w:rPr>
          <w:rFonts w:ascii="Times New Roman" w:hAnsi="Times New Roman" w:cs="Times New Roman"/>
          <w:color w:val="FF0000"/>
          <w:sz w:val="24"/>
          <w:szCs w:val="24"/>
          <w:lang w:val="kk-KZ"/>
        </w:rPr>
      </w:pPr>
      <w:r w:rsidRPr="00A44DB9">
        <w:rPr>
          <w:rFonts w:ascii="Times New Roman" w:hAnsi="Times New Roman" w:cs="Times New Roman"/>
          <w:sz w:val="24"/>
          <w:szCs w:val="24"/>
          <w:lang w:val="kk-KZ"/>
        </w:rPr>
        <w:lastRenderedPageBreak/>
        <w:t>Өзіндік жұмыс саналы түрде құрылуы керек, осыдан  пәнді игеру үрдісін жақсартуға бағытталған  студенттердің нақтылы әдістемелік тәсілдерді игеру қажеттілігі туады</w:t>
      </w:r>
      <w:r w:rsidRPr="00A44DB9">
        <w:rPr>
          <w:rFonts w:ascii="Times New Roman" w:hAnsi="Times New Roman" w:cs="Times New Roman"/>
          <w:color w:val="FF0000"/>
          <w:sz w:val="24"/>
          <w:szCs w:val="24"/>
          <w:lang w:val="kk-KZ"/>
        </w:rPr>
        <w:t>.</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«Халықаралық қатынастардың қазіргі заман тарихы»   бойынша СӨЖ ұйымдастырудың негізінде жүйелі-қызметтік көзқарас бар. Курсты оқу барысында студенттер тек қана теориялық білім алып қоймайды, сонымен қатар тәжірибелік шеберлікті меңгереді, осы үшін пәнді оқу үрдісінде ойындық тәжірибе ұсынылады. Аталған методология білім беру, шеберлік таныту т.б. оқытудың негізгі түсініктеріне сүйеніп, олардың өзара байланысын анықтайды.</w:t>
      </w:r>
    </w:p>
    <w:p w:rsidR="00425598" w:rsidRPr="00A44DB9" w:rsidRDefault="00425598" w:rsidP="00425598">
      <w:pPr>
        <w:shd w:val="clear" w:color="auto" w:fill="FFFFFF"/>
        <w:ind w:firstLine="454"/>
        <w:jc w:val="both"/>
        <w:rPr>
          <w:rFonts w:ascii="Times New Roman" w:hAnsi="Times New Roman" w:cs="Times New Roman"/>
          <w:b/>
          <w:sz w:val="24"/>
          <w:szCs w:val="24"/>
          <w:lang w:val="kk-KZ"/>
        </w:rPr>
      </w:pPr>
    </w:p>
    <w:p w:rsidR="00425598" w:rsidRPr="00A44DB9" w:rsidRDefault="00425598" w:rsidP="00425598">
      <w:pPr>
        <w:shd w:val="clear" w:color="auto" w:fill="FFFFFF"/>
        <w:ind w:firstLine="454"/>
        <w:rPr>
          <w:rFonts w:ascii="Times New Roman" w:hAnsi="Times New Roman" w:cs="Times New Roman"/>
          <w:sz w:val="24"/>
          <w:szCs w:val="24"/>
          <w:lang w:val="kk-KZ"/>
        </w:rPr>
      </w:pPr>
      <w:r w:rsidRPr="00A44DB9">
        <w:rPr>
          <w:rFonts w:ascii="Times New Roman" w:hAnsi="Times New Roman" w:cs="Times New Roman"/>
          <w:b/>
          <w:sz w:val="24"/>
          <w:szCs w:val="24"/>
          <w:lang w:val="kk-KZ"/>
        </w:rPr>
        <w:t xml:space="preserve"> Қазіргі заман  бойынша жазба жұмыстардың тақырыбы</w:t>
      </w:r>
    </w:p>
    <w:p w:rsidR="00425598" w:rsidRPr="00A44DB9" w:rsidRDefault="00425598" w:rsidP="00425598">
      <w:pPr>
        <w:shd w:val="clear" w:color="auto" w:fill="FFFFFF"/>
        <w:ind w:left="454"/>
        <w:jc w:val="both"/>
        <w:rPr>
          <w:rFonts w:ascii="Times New Roman" w:hAnsi="Times New Roman" w:cs="Times New Roman"/>
          <w:b/>
          <w:sz w:val="24"/>
          <w:szCs w:val="24"/>
          <w:lang w:val="kk-KZ"/>
        </w:rPr>
      </w:pPr>
    </w:p>
    <w:p w:rsidR="00425598" w:rsidRPr="00A44DB9" w:rsidRDefault="00425598" w:rsidP="00425598">
      <w:pPr>
        <w:shd w:val="clear" w:color="auto" w:fill="FFFFFF"/>
        <w:tabs>
          <w:tab w:val="num" w:pos="814"/>
        </w:tabs>
        <w:rPr>
          <w:rFonts w:ascii="Times New Roman" w:hAnsi="Times New Roman" w:cs="Times New Roman"/>
          <w:b/>
          <w:sz w:val="24"/>
          <w:szCs w:val="24"/>
          <w:lang w:val="kk-KZ"/>
        </w:rPr>
      </w:pPr>
      <w:r w:rsidRPr="00A44DB9">
        <w:rPr>
          <w:rFonts w:ascii="Times New Roman" w:hAnsi="Times New Roman" w:cs="Times New Roman"/>
          <w:b/>
          <w:sz w:val="24"/>
          <w:szCs w:val="24"/>
          <w:lang w:val="kk-KZ"/>
        </w:rPr>
        <w:t xml:space="preserve">        Рефераттар тақырыбы:</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 ІІ д.ж.с. кейінгі Латын Америка елдерінің саяси және экономикалық даму деңгейі.</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2. Кубадағы революция және Ф.Кастроның саяси билікке келуі. </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3. Сальвадор Альенда билігі жылдарындағы Чилидің дамуы. </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4. Пиночет үкіметінің билікке келуі және оның Чили үшін салдары.</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5. Латынамерикандық «жаңа индустриалды елдер» және олардың даму ерекшеліктері.</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6. Латын Америкасындағы интеграциялық үрдістер.</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7. МЕРКОСУР шеңберіндегі экономикалық ынтымақтастық.</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8. Кариб бассейні елдеріндегі халықаралық жағдай.</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9. ХХІ ғ. басындағы Латын Америка мемлекеттерінің дамуы.</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10. Латын Америка мемлекеттері мен АҚШ арасындағы қарым-қатынастар. </w:t>
      </w:r>
    </w:p>
    <w:p w:rsidR="00425598" w:rsidRPr="00A44DB9" w:rsidRDefault="00425598" w:rsidP="00425598">
      <w:pPr>
        <w:ind w:firstLine="454"/>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11. Латын Америка мемлекеттері мен ЕуроОдақ елдері арасындағы қарым-қатынастар.</w:t>
      </w:r>
    </w:p>
    <w:p w:rsidR="00425598" w:rsidRPr="00A44DB9" w:rsidRDefault="00425598" w:rsidP="00425598">
      <w:pPr>
        <w:shd w:val="clear" w:color="auto" w:fill="FFFFFF"/>
        <w:tabs>
          <w:tab w:val="num" w:pos="814"/>
        </w:tabs>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12. Латын Америка мемлекеттері мен Жапония арасындағы қарым-қатынастар. </w:t>
      </w:r>
    </w:p>
    <w:p w:rsidR="00425598" w:rsidRPr="00A44DB9" w:rsidRDefault="00425598" w:rsidP="00425598">
      <w:pPr>
        <w:shd w:val="clear" w:color="auto" w:fill="FFFFFF"/>
        <w:tabs>
          <w:tab w:val="num" w:pos="814"/>
        </w:tabs>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13. Латын Америка мемлекеттері мен Ресей арасындағы қарым-қатынастар.</w:t>
      </w:r>
    </w:p>
    <w:p w:rsidR="00425598" w:rsidRPr="00A44DB9" w:rsidRDefault="00425598" w:rsidP="00425598">
      <w:pPr>
        <w:shd w:val="clear" w:color="auto" w:fill="FFFFFF"/>
        <w:tabs>
          <w:tab w:val="num" w:pos="814"/>
        </w:tabs>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14. Латын Америка мемлекеттері мен Қытай арасындағы қарым-қатынастар.</w:t>
      </w:r>
    </w:p>
    <w:p w:rsidR="00425598" w:rsidRPr="00A44DB9" w:rsidRDefault="00425598" w:rsidP="00425598">
      <w:pPr>
        <w:shd w:val="clear" w:color="auto" w:fill="FFFFFF"/>
        <w:tabs>
          <w:tab w:val="num" w:pos="814"/>
        </w:tabs>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w:t>
      </w:r>
    </w:p>
    <w:p w:rsidR="00425598" w:rsidRPr="00A44DB9" w:rsidRDefault="00425598" w:rsidP="00425598">
      <w:pPr>
        <w:shd w:val="clear" w:color="auto" w:fill="FFFFFF"/>
        <w:tabs>
          <w:tab w:val="num" w:pos="814"/>
        </w:tabs>
        <w:jc w:val="both"/>
        <w:rPr>
          <w:rFonts w:ascii="Times New Roman" w:hAnsi="Times New Roman" w:cs="Times New Roman"/>
          <w:b/>
          <w:color w:val="000000"/>
          <w:sz w:val="24"/>
          <w:szCs w:val="24"/>
          <w:lang w:val="kk-KZ"/>
        </w:rPr>
      </w:pPr>
      <w:r w:rsidRPr="00A44DB9">
        <w:rPr>
          <w:rFonts w:ascii="Times New Roman" w:hAnsi="Times New Roman" w:cs="Times New Roman"/>
          <w:color w:val="000000"/>
          <w:sz w:val="24"/>
          <w:szCs w:val="24"/>
          <w:lang w:val="kk-KZ"/>
        </w:rPr>
        <w:t xml:space="preserve">        </w:t>
      </w:r>
      <w:r w:rsidRPr="00A44DB9">
        <w:rPr>
          <w:rFonts w:ascii="Times New Roman" w:hAnsi="Times New Roman" w:cs="Times New Roman"/>
          <w:b/>
          <w:color w:val="000000"/>
          <w:sz w:val="24"/>
          <w:szCs w:val="24"/>
          <w:lang w:val="kk-KZ"/>
        </w:rPr>
        <w:t>Пайдалануға ұсынылатын әдебиеттер:</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1. Абреу Р. Куба: Канун революции.-М., 1987.</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2. Аграрный капитализм в Латинской Америке: тенденции 60-80-х гг.-М., 1990.</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lastRenderedPageBreak/>
        <w:t>3. Аргентина: тенденции экономического и социально-политического развития.-М., 1980.</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4. Бразилия: реформы и прогресс.-М., 1997.</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5. Бразилия: тенденции экономического и социально-политического развития.-М., 1983.</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6. Венесуэла: тенденции экономического и социально-политического развития.-М., 1984.</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7. Глинкин А.Н. Современная Бразилия.-М., 1980.</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8. Гончарова Т.В., Стеценко А.К., Шемякин Я.Г. Универсальные ценности и цивилизационная специфика Латинской Америки: В 2-х кн.-М., 1995.</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9. Дабагян Э.С. Венесуэла: кризис власти и феномен Уго Чавеса (генезис, эволюция, перспектива).-М., 2000.</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10. Давыдов В.М. Латиноамериканская периферия мирового капитализма.-М., 1991.</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11. Ермаков Д.Н. Особенности исторического развития Аргентины в годы правления администрации Хуана Доминго де Перрона: история, проблемы, итоги.-М., 1995.</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12. Ивановский З.В. Колумбия: Государство и гражданское общество.-М., 1997.</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13. Интеграция в Западном полушарии на пороге ХХІ века.-М., 1999.</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14. История Латинской Америки: 70-е годы ХІХ-1918 гг.-М., 1993.</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15. История Латинской Америки: 1918-1945.-М., 1999.</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16. История Перу с древнейших времен до конца ХХ века.-М., 2000.</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17. Караваев А.П. Капитализм в Бразилии: прошлое и настоящее.-М., 1987.</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18. Квасов А.Г. Чилийские экономические реформы.-М., 1998. </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19. Коваль Б.И. Бразилия вчера исегодня.-М., 1975.</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20. Колумбия: тенденции экономического и социально-политического развития.-М., 1986.</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21. Королев Ю.Н. Чилийская революция.-М., 1982.</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22. Королев Ю.Н., Кудачкин М.Ф. Латинская Америка: революции ХХ в.-М., 1986.</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23. Косарев Е.А. Экономическая интеграция Латинской Америки и США.-М., 1979.</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24. Латинская Америка 80-х гг. Страны Южного конуса: современное положение  и перспективы развития.-М., 1989.</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25. Латинская Америка и Карибы: политические институты и процессы.-М., 2000.</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lastRenderedPageBreak/>
        <w:t>26. Латинская Америка: структурная перестройка хозяйства.-М., 1990.</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27. Мексика: каптилизм и общество. Противоречия развития.-М., 1990.</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28. Политическая система общества в Латинской Америке.-М., 1982.</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29. Современная Аргентина: вопросы экономики, политики, идеологии.-М., 1986.</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30. Страны Карибского бассейна: тенденции экономического и социально-политического развития.-М., 1985.</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31. Страны Центральной Америки: тенденции экономическго и социально-политического развития.-М., 1986.</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32. Сударев В.П. Взаимозависимость и конфликт интересов: США и Латинская Америка (вторая половина ХХ века).-М., 2000.</w:t>
      </w:r>
    </w:p>
    <w:p w:rsidR="00425598" w:rsidRPr="00A44DB9" w:rsidRDefault="00425598" w:rsidP="00425598">
      <w:pPr>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 xml:space="preserve"> 33. Чили: от диктатуры к демократии.-М., 1991.</w:t>
      </w:r>
    </w:p>
    <w:p w:rsidR="00425598" w:rsidRPr="00A44DB9" w:rsidRDefault="00425598" w:rsidP="00425598">
      <w:pPr>
        <w:ind w:left="360"/>
        <w:jc w:val="both"/>
        <w:rPr>
          <w:rFonts w:ascii="Times New Roman" w:hAnsi="Times New Roman" w:cs="Times New Roman"/>
          <w:color w:val="000000"/>
          <w:sz w:val="24"/>
          <w:szCs w:val="24"/>
        </w:rPr>
      </w:pPr>
      <w:r w:rsidRPr="00A44DB9">
        <w:rPr>
          <w:rFonts w:ascii="Times New Roman" w:hAnsi="Times New Roman" w:cs="Times New Roman"/>
          <w:sz w:val="24"/>
          <w:szCs w:val="24"/>
          <w:lang w:val="kk-KZ"/>
        </w:rPr>
        <w:t xml:space="preserve"> 34. </w:t>
      </w:r>
      <w:r w:rsidRPr="00A44DB9">
        <w:rPr>
          <w:rFonts w:ascii="Times New Roman" w:hAnsi="Times New Roman" w:cs="Times New Roman"/>
          <w:color w:val="000000"/>
          <w:sz w:val="24"/>
          <w:szCs w:val="24"/>
        </w:rPr>
        <w:t>Центральноамериканский конфликт: От противоборства к урегулированию</w:t>
      </w:r>
      <w:proofErr w:type="gramStart"/>
      <w:r w:rsidRPr="00A44DB9">
        <w:rPr>
          <w:rFonts w:ascii="Times New Roman" w:hAnsi="Times New Roman" w:cs="Times New Roman"/>
          <w:color w:val="000000"/>
          <w:sz w:val="24"/>
          <w:szCs w:val="24"/>
        </w:rPr>
        <w:t xml:space="preserve"> / О</w:t>
      </w:r>
      <w:proofErr w:type="gramEnd"/>
      <w:r w:rsidRPr="00A44DB9">
        <w:rPr>
          <w:rFonts w:ascii="Times New Roman" w:hAnsi="Times New Roman" w:cs="Times New Roman"/>
          <w:color w:val="000000"/>
          <w:sz w:val="24"/>
          <w:szCs w:val="24"/>
        </w:rPr>
        <w:t>тв. ред. А. Н.</w:t>
      </w:r>
      <w:r w:rsidRPr="00A44DB9">
        <w:rPr>
          <w:rFonts w:ascii="Times New Roman" w:hAnsi="Times New Roman" w:cs="Times New Roman"/>
          <w:color w:val="000000"/>
          <w:sz w:val="24"/>
          <w:szCs w:val="24"/>
          <w:lang w:val="kk-KZ"/>
        </w:rPr>
        <w:t xml:space="preserve"> </w:t>
      </w:r>
      <w:proofErr w:type="spellStart"/>
      <w:r w:rsidRPr="00A44DB9">
        <w:rPr>
          <w:rFonts w:ascii="Times New Roman" w:hAnsi="Times New Roman" w:cs="Times New Roman"/>
          <w:color w:val="000000"/>
          <w:spacing w:val="3"/>
          <w:sz w:val="24"/>
          <w:szCs w:val="24"/>
        </w:rPr>
        <w:t>Глинкин</w:t>
      </w:r>
      <w:proofErr w:type="spellEnd"/>
      <w:r w:rsidRPr="00A44DB9">
        <w:rPr>
          <w:rFonts w:ascii="Times New Roman" w:hAnsi="Times New Roman" w:cs="Times New Roman"/>
          <w:color w:val="000000"/>
          <w:spacing w:val="3"/>
          <w:sz w:val="24"/>
          <w:szCs w:val="24"/>
        </w:rPr>
        <w:t xml:space="preserve">, В. П. </w:t>
      </w:r>
      <w:proofErr w:type="spellStart"/>
      <w:r w:rsidRPr="00A44DB9">
        <w:rPr>
          <w:rFonts w:ascii="Times New Roman" w:hAnsi="Times New Roman" w:cs="Times New Roman"/>
          <w:color w:val="000000"/>
          <w:spacing w:val="3"/>
          <w:sz w:val="24"/>
          <w:szCs w:val="24"/>
        </w:rPr>
        <w:t>Сударев</w:t>
      </w:r>
      <w:proofErr w:type="spellEnd"/>
      <w:r w:rsidRPr="00A44DB9">
        <w:rPr>
          <w:rFonts w:ascii="Times New Roman" w:hAnsi="Times New Roman" w:cs="Times New Roman"/>
          <w:color w:val="000000"/>
          <w:spacing w:val="3"/>
          <w:sz w:val="24"/>
          <w:szCs w:val="24"/>
        </w:rPr>
        <w:t>. М.,1992.</w:t>
      </w:r>
    </w:p>
    <w:p w:rsidR="00425598" w:rsidRPr="00A44DB9" w:rsidRDefault="00425598" w:rsidP="00425598">
      <w:pPr>
        <w:shd w:val="clear" w:color="auto" w:fill="FFFFFF"/>
        <w:tabs>
          <w:tab w:val="num" w:pos="360"/>
        </w:tabs>
        <w:ind w:left="360"/>
        <w:jc w:val="both"/>
        <w:rPr>
          <w:rFonts w:ascii="Times New Roman" w:hAnsi="Times New Roman" w:cs="Times New Roman"/>
          <w:sz w:val="24"/>
          <w:szCs w:val="24"/>
          <w:lang w:val="kk-KZ"/>
        </w:rPr>
      </w:pPr>
      <w:r w:rsidRPr="00A44DB9">
        <w:rPr>
          <w:rFonts w:ascii="Times New Roman" w:hAnsi="Times New Roman" w:cs="Times New Roman"/>
          <w:sz w:val="24"/>
          <w:szCs w:val="24"/>
          <w:lang w:val="kk-KZ"/>
        </w:rPr>
        <w:t>35. Шемякин Я.Г. Европа и Латинская Америка: взаимодействие цивилизаций в контексте всемирной истории.-М., 2001.</w:t>
      </w:r>
    </w:p>
    <w:sectPr w:rsidR="00425598" w:rsidRPr="00A44D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62B3A"/>
    <w:multiLevelType w:val="hybridMultilevel"/>
    <w:tmpl w:val="F13E6FE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3A551881"/>
    <w:multiLevelType w:val="hybridMultilevel"/>
    <w:tmpl w:val="D2F0FBE0"/>
    <w:lvl w:ilvl="0" w:tplc="6E984D04">
      <w:start w:val="1"/>
      <w:numFmt w:val="decimal"/>
      <w:lvlText w:val="%1."/>
      <w:lvlJc w:val="left"/>
      <w:pPr>
        <w:tabs>
          <w:tab w:val="num" w:pos="720"/>
        </w:tabs>
        <w:ind w:left="720" w:hanging="360"/>
      </w:pPr>
      <w:rPr>
        <w:rFonts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8554D93"/>
    <w:multiLevelType w:val="hybridMultilevel"/>
    <w:tmpl w:val="9880D7B4"/>
    <w:lvl w:ilvl="0" w:tplc="0419000F">
      <w:start w:val="1"/>
      <w:numFmt w:val="bullet"/>
      <w:lvlText w:val=""/>
      <w:lvlJc w:val="left"/>
      <w:pPr>
        <w:tabs>
          <w:tab w:val="num" w:pos="1080"/>
        </w:tabs>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25598"/>
    <w:rsid w:val="00425598"/>
    <w:rsid w:val="00A44D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7">
    <w:name w:val="heading 7"/>
    <w:basedOn w:val="a"/>
    <w:next w:val="a"/>
    <w:link w:val="70"/>
    <w:qFormat/>
    <w:rsid w:val="00425598"/>
    <w:pPr>
      <w:widowControl w:val="0"/>
      <w:autoSpaceDE w:val="0"/>
      <w:autoSpaceDN w:val="0"/>
      <w:adjustRightInd w:val="0"/>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25598"/>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4">
    <w:name w:val="Основной текст Знак"/>
    <w:basedOn w:val="a0"/>
    <w:link w:val="a3"/>
    <w:rsid w:val="00425598"/>
    <w:rPr>
      <w:rFonts w:ascii="Times New Roman" w:eastAsia="Times New Roman" w:hAnsi="Times New Roman" w:cs="Times New Roman"/>
      <w:sz w:val="20"/>
      <w:szCs w:val="20"/>
    </w:rPr>
  </w:style>
  <w:style w:type="character" w:customStyle="1" w:styleId="70">
    <w:name w:val="Заголовок 7 Знак"/>
    <w:basedOn w:val="a0"/>
    <w:link w:val="7"/>
    <w:rsid w:val="00425598"/>
    <w:rPr>
      <w:rFonts w:ascii="Times New Roman" w:eastAsia="Times New Roman" w:hAnsi="Times New Roman" w:cs="Times New Roman"/>
      <w:sz w:val="24"/>
      <w:szCs w:val="24"/>
    </w:rPr>
  </w:style>
  <w:style w:type="paragraph" w:styleId="3">
    <w:name w:val="Body Text 3"/>
    <w:basedOn w:val="a"/>
    <w:link w:val="30"/>
    <w:uiPriority w:val="99"/>
    <w:semiHidden/>
    <w:unhideWhenUsed/>
    <w:rsid w:val="00425598"/>
    <w:pPr>
      <w:spacing w:after="120"/>
    </w:pPr>
    <w:rPr>
      <w:sz w:val="16"/>
      <w:szCs w:val="16"/>
    </w:rPr>
  </w:style>
  <w:style w:type="character" w:customStyle="1" w:styleId="30">
    <w:name w:val="Основной текст 3 Знак"/>
    <w:basedOn w:val="a0"/>
    <w:link w:val="3"/>
    <w:uiPriority w:val="99"/>
    <w:semiHidden/>
    <w:rsid w:val="00425598"/>
    <w:rPr>
      <w:sz w:val="16"/>
      <w:szCs w:val="16"/>
    </w:rPr>
  </w:style>
  <w:style w:type="paragraph" w:styleId="a5">
    <w:name w:val="Body Text Indent"/>
    <w:basedOn w:val="a"/>
    <w:link w:val="a6"/>
    <w:rsid w:val="00425598"/>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425598"/>
    <w:rPr>
      <w:rFonts w:ascii="Times New Roman" w:eastAsia="Times New Roman" w:hAnsi="Times New Roman" w:cs="Times New Roman"/>
      <w:sz w:val="24"/>
      <w:szCs w:val="24"/>
    </w:rPr>
  </w:style>
  <w:style w:type="paragraph" w:styleId="a7">
    <w:name w:val="List Paragraph"/>
    <w:basedOn w:val="a"/>
    <w:uiPriority w:val="34"/>
    <w:qFormat/>
    <w:rsid w:val="0042559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1708</Words>
  <Characters>9739</Characters>
  <Application>Microsoft Office Word</Application>
  <DocSecurity>0</DocSecurity>
  <Lines>81</Lines>
  <Paragraphs>22</Paragraphs>
  <ScaleCrop>false</ScaleCrop>
  <Company/>
  <LinksUpToDate>false</LinksUpToDate>
  <CharactersWithSpaces>11425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2014-02-03T09:53:00Z</dcterms:created>
  <dcterms:modified xsi:type="dcterms:W3CDTF">2014-02-03T10:08:00Z</dcterms:modified>
</cp:coreProperties>
</file>